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FEBF88" w14:textId="250254E1" w:rsidR="003A618A" w:rsidRPr="009E4CE0" w:rsidRDefault="00FD7E3D" w:rsidP="009E4CE0">
      <w:pPr>
        <w:spacing w:after="0"/>
        <w:ind w:left="24" w:hanging="10"/>
        <w:jc w:val="center"/>
        <w:rPr>
          <w:rFonts w:ascii="SassoonPrimary" w:eastAsia="SassoonPrimary" w:hAnsi="SassoonPrimary" w:cs="SassoonPrimary"/>
          <w:b/>
        </w:rPr>
      </w:pPr>
      <w:r w:rsidRPr="00B31650">
        <w:rPr>
          <w:rFonts w:ascii="SassoonPrimary" w:eastAsia="SassoonPrimary" w:hAnsi="SassoonPrimary" w:cs="SassoonPrimary"/>
          <w:b/>
        </w:rPr>
        <w:t>Y</w:t>
      </w:r>
      <w:r w:rsidR="00DF09A0" w:rsidRPr="00B31650">
        <w:rPr>
          <w:rFonts w:ascii="SassoonPrimary" w:eastAsia="SassoonPrimary" w:hAnsi="SassoonPrimary" w:cs="SassoonPrimary"/>
          <w:b/>
        </w:rPr>
        <w:t>ear</w:t>
      </w:r>
      <w:r w:rsidRPr="00B31650">
        <w:rPr>
          <w:rFonts w:ascii="SassoonPrimary" w:eastAsia="SassoonPrimary" w:hAnsi="SassoonPrimary" w:cs="SassoonPrimary"/>
          <w:b/>
        </w:rPr>
        <w:t xml:space="preserve"> </w:t>
      </w:r>
      <w:r w:rsidR="007C221D">
        <w:rPr>
          <w:rFonts w:ascii="SassoonPrimary" w:eastAsia="SassoonPrimary" w:hAnsi="SassoonPrimary" w:cs="SassoonPrimary"/>
          <w:b/>
        </w:rPr>
        <w:t>Two</w:t>
      </w:r>
      <w:r w:rsidR="00DF09A0" w:rsidRPr="00B31650">
        <w:rPr>
          <w:rFonts w:ascii="SassoonPrimary" w:eastAsia="SassoonPrimary" w:hAnsi="SassoonPrimary" w:cs="SassoonPrimary"/>
          <w:b/>
        </w:rPr>
        <w:t>’s</w:t>
      </w:r>
      <w:r w:rsidRPr="00B31650">
        <w:rPr>
          <w:rFonts w:ascii="SassoonPrimary" w:eastAsia="SassoonPrimary" w:hAnsi="SassoonPrimary" w:cs="SassoonPrimary"/>
          <w:b/>
          <w:i/>
        </w:rPr>
        <w:t xml:space="preserve"> H</w:t>
      </w:r>
      <w:r w:rsidR="00DF09A0" w:rsidRPr="00B31650">
        <w:rPr>
          <w:rFonts w:ascii="SassoonPrimary" w:eastAsia="SassoonPrimary" w:hAnsi="SassoonPrimary" w:cs="SassoonPrimary"/>
          <w:b/>
          <w:i/>
        </w:rPr>
        <w:t>alf Termly Newsletter</w:t>
      </w:r>
      <w:r w:rsidR="00DF09A0" w:rsidRPr="00B31650">
        <w:rPr>
          <w:rFonts w:ascii="SassoonPrimary" w:eastAsia="SassoonPrimary" w:hAnsi="SassoonPrimary" w:cs="SassoonPrimary"/>
          <w:b/>
        </w:rPr>
        <w:t xml:space="preserve"> </w:t>
      </w:r>
      <w:r w:rsidR="009E4CE0">
        <w:rPr>
          <w:rFonts w:ascii="SassoonPrimary" w:eastAsia="SassoonPrimary" w:hAnsi="SassoonPrimary" w:cs="SassoonPrimary"/>
          <w:b/>
        </w:rPr>
        <w:t xml:space="preserve"> - Au</w:t>
      </w:r>
      <w:r w:rsidR="007C221D">
        <w:rPr>
          <w:rFonts w:ascii="SassoonPrimary" w:eastAsia="SassoonPrimary" w:hAnsi="SassoonPrimary" w:cs="SassoonPrimary"/>
          <w:b/>
          <w:i/>
        </w:rPr>
        <w:t>tumn 2</w:t>
      </w:r>
      <w:r w:rsidR="00DF09A0" w:rsidRPr="00B31650">
        <w:rPr>
          <w:rFonts w:ascii="SassoonPrimary" w:eastAsia="SassoonPrimary" w:hAnsi="SassoonPrimary" w:cs="SassoonPrimary"/>
          <w:b/>
          <w:i/>
        </w:rPr>
        <w:t xml:space="preserve"> </w:t>
      </w:r>
      <w:r w:rsidR="001C2B0C">
        <w:rPr>
          <w:rFonts w:ascii="SassoonPrimary" w:eastAsia="SassoonPrimary" w:hAnsi="SassoonPrimary" w:cs="SassoonPrimary"/>
          <w:b/>
          <w:i/>
        </w:rPr>
        <w:t>202</w:t>
      </w:r>
      <w:r w:rsidR="007B5D48">
        <w:rPr>
          <w:rFonts w:ascii="SassoonPrimary" w:eastAsia="SassoonPrimary" w:hAnsi="SassoonPrimary" w:cs="SassoonPrimary"/>
          <w:b/>
          <w:i/>
        </w:rPr>
        <w:t>4</w:t>
      </w:r>
    </w:p>
    <w:p w14:paraId="4006B553" w14:textId="273E011D" w:rsidR="00176F79" w:rsidRPr="00B31650" w:rsidRDefault="00176F79" w:rsidP="00BB34C6">
      <w:pPr>
        <w:spacing w:after="119"/>
        <w:ind w:right="4"/>
        <w:rPr>
          <w:rFonts w:ascii="SassoonPrimary" w:eastAsia="SassoonPrimary" w:hAnsi="SassoonPrimary" w:cs="SassoonPrimary"/>
          <w:b/>
          <w:i/>
          <w:u w:val="single"/>
        </w:rPr>
      </w:pPr>
    </w:p>
    <w:p w14:paraId="5C6700BA" w14:textId="647AF928" w:rsidR="003A618A" w:rsidRDefault="003A618A" w:rsidP="00BB34C6">
      <w:pPr>
        <w:spacing w:after="119"/>
        <w:ind w:left="24" w:right="4" w:hanging="10"/>
        <w:jc w:val="center"/>
        <w:rPr>
          <w:rFonts w:ascii="SassoonPrimary" w:hAnsi="SassoonPrimary"/>
        </w:rPr>
      </w:pPr>
      <w:r w:rsidRPr="00B31650">
        <w:rPr>
          <w:rFonts w:ascii="SassoonPrimary" w:hAnsi="SassoonPrimary"/>
        </w:rPr>
        <w:t xml:space="preserve">We are really excited about </w:t>
      </w:r>
      <w:r w:rsidR="007C221D">
        <w:rPr>
          <w:rFonts w:ascii="SassoonPrimary" w:hAnsi="SassoonPrimary"/>
        </w:rPr>
        <w:t>our learning journey together during this very busy</w:t>
      </w:r>
      <w:r w:rsidR="003C5B88">
        <w:rPr>
          <w:rFonts w:ascii="SassoonPrimary" w:hAnsi="SassoonPrimary"/>
        </w:rPr>
        <w:t xml:space="preserve"> and fun filled</w:t>
      </w:r>
      <w:r w:rsidR="007C221D">
        <w:rPr>
          <w:rFonts w:ascii="SassoonPrimary" w:hAnsi="SassoonPrimary"/>
        </w:rPr>
        <w:t xml:space="preserve"> half term</w:t>
      </w:r>
      <w:r w:rsidR="00F543B6">
        <w:rPr>
          <w:rFonts w:ascii="SassoonPrimary" w:hAnsi="SassoonPrimary"/>
        </w:rPr>
        <w:t xml:space="preserve">.  As always, there will be lots of new learning taking place and we are all extremely excited about our Nativity </w:t>
      </w:r>
      <w:r w:rsidR="00BB34C6">
        <w:rPr>
          <w:rFonts w:ascii="SassoonPrimary" w:hAnsi="SassoonPrimary"/>
        </w:rPr>
        <w:t>performance, which</w:t>
      </w:r>
      <w:r w:rsidR="00F543B6">
        <w:rPr>
          <w:rFonts w:ascii="SassoonPrimary" w:hAnsi="SassoonPrimary"/>
        </w:rPr>
        <w:t xml:space="preserve"> is destined to be fab-u-lous!</w:t>
      </w:r>
    </w:p>
    <w:p w14:paraId="2AACA5E4" w14:textId="77777777" w:rsidR="00C022F2" w:rsidRPr="00B31650" w:rsidRDefault="00C022F2" w:rsidP="00C022F2">
      <w:pPr>
        <w:spacing w:after="0"/>
        <w:ind w:left="24" w:right="4" w:hanging="10"/>
        <w:jc w:val="center"/>
        <w:rPr>
          <w:rFonts w:ascii="SassoonPrimary" w:hAnsi="SassoonPrimary"/>
        </w:rPr>
      </w:pPr>
    </w:p>
    <w:p w14:paraId="30AB452D" w14:textId="77777777" w:rsidR="007C0B07" w:rsidRPr="00B31650" w:rsidRDefault="00466D04" w:rsidP="00397F7B">
      <w:pPr>
        <w:spacing w:after="0"/>
        <w:ind w:left="24" w:right="4" w:hanging="10"/>
        <w:jc w:val="center"/>
        <w:rPr>
          <w:rFonts w:ascii="SassoonPrimary" w:hAnsi="SassoonPrimary"/>
          <w:b/>
          <w:u w:val="single"/>
        </w:rPr>
      </w:pPr>
      <w:r w:rsidRPr="00B31650">
        <w:rPr>
          <w:rFonts w:ascii="SassoonPrimary" w:hAnsi="SassoonPrimary"/>
          <w:b/>
          <w:u w:val="single"/>
        </w:rPr>
        <w:t>Home Learning</w:t>
      </w:r>
    </w:p>
    <w:p w14:paraId="1DACB507" w14:textId="13D58C10" w:rsidR="000761AC" w:rsidRPr="000761AC" w:rsidRDefault="00466D04" w:rsidP="00BB34C6">
      <w:pPr>
        <w:spacing w:after="0"/>
        <w:ind w:left="24" w:right="4" w:hanging="10"/>
        <w:jc w:val="center"/>
        <w:rPr>
          <w:rFonts w:ascii="SassoonPrimary" w:hAnsi="SassoonPrimary"/>
        </w:rPr>
      </w:pPr>
      <w:r w:rsidRPr="00B31650">
        <w:rPr>
          <w:rFonts w:ascii="SassoonPrimary" w:hAnsi="SassoonPrimary"/>
        </w:rPr>
        <w:t xml:space="preserve">In Year </w:t>
      </w:r>
      <w:r w:rsidR="009949B7">
        <w:rPr>
          <w:rFonts w:ascii="SassoonPrimary" w:hAnsi="SassoonPrimary"/>
        </w:rPr>
        <w:t>Two</w:t>
      </w:r>
      <w:r w:rsidRPr="00B31650">
        <w:rPr>
          <w:rFonts w:ascii="SassoonPrimary" w:hAnsi="SassoonPrimary"/>
        </w:rPr>
        <w:t>, we continue to prioritise reading</w:t>
      </w:r>
      <w:r w:rsidR="00C022F2" w:rsidRPr="00B31650">
        <w:rPr>
          <w:rFonts w:ascii="SassoonPrimary" w:hAnsi="SassoonPrimary"/>
        </w:rPr>
        <w:t>.  We</w:t>
      </w:r>
      <w:r w:rsidRPr="00B31650">
        <w:rPr>
          <w:rFonts w:ascii="SassoonPrimary" w:hAnsi="SassoonPrimary"/>
        </w:rPr>
        <w:t xml:space="preserve"> ask that pupils read at least five times a week at home. We understand that it is not always possible for pupils to read with an adult every </w:t>
      </w:r>
      <w:r w:rsidR="00254718">
        <w:rPr>
          <w:rFonts w:ascii="SassoonPrimary" w:hAnsi="SassoonPrimary"/>
        </w:rPr>
        <w:t>day</w:t>
      </w:r>
      <w:r w:rsidRPr="00B31650">
        <w:rPr>
          <w:rFonts w:ascii="SassoonPrimary" w:hAnsi="SassoonPrimary"/>
        </w:rPr>
        <w:t xml:space="preserve"> so we also encourage independent reading. </w:t>
      </w:r>
      <w:r w:rsidR="000761AC" w:rsidRPr="000761AC">
        <w:rPr>
          <w:rFonts w:ascii="SassoonPrimary" w:hAnsi="SassoonPrimary"/>
        </w:rPr>
        <w:t xml:space="preserve">The children will have lots of opportunities to read and enjoy books throughout the week at school too. </w:t>
      </w:r>
      <w:r w:rsidR="00B43DF9">
        <w:rPr>
          <w:rFonts w:ascii="SassoonPrimary" w:hAnsi="SassoonPrimary"/>
        </w:rPr>
        <w:t xml:space="preserve">Pupils accessing the RWI phonics programme will continue to take home reading books from the scheme that are closely matched to ability.  </w:t>
      </w:r>
      <w:r w:rsidR="000E5098">
        <w:rPr>
          <w:rFonts w:ascii="SassoonPrimary" w:hAnsi="SassoonPrimary"/>
        </w:rPr>
        <w:t xml:space="preserve">Children on the Accelerated Reader programme will bring home </w:t>
      </w:r>
      <w:r w:rsidR="00A14F30">
        <w:rPr>
          <w:rFonts w:ascii="SassoonPrimary" w:hAnsi="SassoonPrimary"/>
        </w:rPr>
        <w:t>a book from our library and</w:t>
      </w:r>
      <w:r w:rsidR="000E5098">
        <w:rPr>
          <w:rFonts w:ascii="SassoonPrimary" w:hAnsi="SassoonPrimary"/>
        </w:rPr>
        <w:t xml:space="preserve"> will change this once they have read the book and completed the quiz.  </w:t>
      </w:r>
      <w:r w:rsidR="000E5098" w:rsidRPr="0083142C">
        <w:rPr>
          <w:rFonts w:ascii="SassoonPrimary" w:hAnsi="SassoonPrimary"/>
          <w:b/>
          <w:bCs/>
        </w:rPr>
        <w:t>Please encoura</w:t>
      </w:r>
      <w:r w:rsidR="00BB34C6" w:rsidRPr="0083142C">
        <w:rPr>
          <w:rFonts w:ascii="SassoonPrimary" w:hAnsi="SassoonPrimary"/>
          <w:b/>
          <w:bCs/>
        </w:rPr>
        <w:t xml:space="preserve">ge your child to </w:t>
      </w:r>
      <w:r w:rsidR="00A7083F">
        <w:rPr>
          <w:rFonts w:ascii="SassoonPrimary" w:hAnsi="SassoonPrimary"/>
          <w:b/>
          <w:bCs/>
        </w:rPr>
        <w:t>put their book in the tray (by the computers) to be changed when you feel they have a full understanding of the text</w:t>
      </w:r>
      <w:r w:rsidR="000E5098" w:rsidRPr="0083142C">
        <w:rPr>
          <w:rFonts w:ascii="SassoonPrimary" w:hAnsi="SassoonPrimary"/>
          <w:b/>
          <w:bCs/>
        </w:rPr>
        <w:t>.</w:t>
      </w:r>
    </w:p>
    <w:p w14:paraId="6D2DDC88" w14:textId="77777777" w:rsidR="00E211F6" w:rsidRDefault="00E211F6" w:rsidP="0083142C">
      <w:pPr>
        <w:spacing w:after="0"/>
        <w:ind w:right="4"/>
        <w:rPr>
          <w:rFonts w:ascii="SassoonPrimary" w:hAnsi="SassoonPrimary"/>
        </w:rPr>
      </w:pPr>
    </w:p>
    <w:p w14:paraId="1392277B" w14:textId="026B0ADF" w:rsidR="001A0F8F" w:rsidRPr="00B31650" w:rsidRDefault="000761AC" w:rsidP="00A14F30">
      <w:pPr>
        <w:spacing w:after="0"/>
        <w:ind w:left="24" w:right="4" w:hanging="10"/>
        <w:jc w:val="center"/>
        <w:rPr>
          <w:rFonts w:ascii="SassoonPrimary" w:hAnsi="SassoonPrimary"/>
        </w:rPr>
      </w:pPr>
      <w:r w:rsidRPr="000761AC">
        <w:rPr>
          <w:rFonts w:ascii="SassoonPrimary" w:hAnsi="SassoonPrimary"/>
        </w:rPr>
        <w:t xml:space="preserve">Pupils will also continue to be encouraged to access </w:t>
      </w:r>
      <w:r w:rsidRPr="001A0F8F">
        <w:rPr>
          <w:rFonts w:ascii="SassoonPrimary" w:hAnsi="SassoonPrimary"/>
          <w:b/>
        </w:rPr>
        <w:t>Times Table Rock</w:t>
      </w:r>
      <w:r w:rsidR="000857D6">
        <w:rPr>
          <w:rFonts w:ascii="SassoonPrimary" w:hAnsi="SassoonPrimary"/>
          <w:b/>
        </w:rPr>
        <w:t xml:space="preserve"> S</w:t>
      </w:r>
      <w:r w:rsidRPr="001A0F8F">
        <w:rPr>
          <w:rFonts w:ascii="SassoonPrimary" w:hAnsi="SassoonPrimary"/>
          <w:b/>
        </w:rPr>
        <w:t>tars</w:t>
      </w:r>
      <w:r w:rsidRPr="000761AC">
        <w:rPr>
          <w:rFonts w:ascii="SassoonPrimary" w:hAnsi="SassoonPrimary"/>
        </w:rPr>
        <w:t xml:space="preserve"> and take part in numerous battles throughout the course of the year. A strong times table knowledge builds an excellent foundation for mathematical understanding, so please do encourage your child to access </w:t>
      </w:r>
      <w:r w:rsidRPr="00A13704">
        <w:rPr>
          <w:rFonts w:ascii="SassoonPrimary" w:hAnsi="SassoonPrimary"/>
        </w:rPr>
        <w:t>TT Rock</w:t>
      </w:r>
      <w:r w:rsidR="000857D6" w:rsidRPr="00A13704">
        <w:rPr>
          <w:rFonts w:ascii="SassoonPrimary" w:hAnsi="SassoonPrimary"/>
        </w:rPr>
        <w:t xml:space="preserve"> S</w:t>
      </w:r>
      <w:r w:rsidRPr="00A13704">
        <w:rPr>
          <w:rFonts w:ascii="SassoonPrimary" w:hAnsi="SassoonPrimary"/>
        </w:rPr>
        <w:t>tars daily</w:t>
      </w:r>
      <w:r w:rsidRPr="000761AC">
        <w:rPr>
          <w:rFonts w:ascii="SassoonPrimary" w:hAnsi="SassoonPrimary"/>
        </w:rPr>
        <w:t>.</w:t>
      </w:r>
      <w:r w:rsidR="0083142C">
        <w:rPr>
          <w:rFonts w:ascii="SassoonPrimary" w:hAnsi="SassoonPrimary"/>
        </w:rPr>
        <w:t xml:space="preserve"> </w:t>
      </w:r>
      <w:r w:rsidR="001A0F8F">
        <w:rPr>
          <w:rFonts w:ascii="SassoonPrimary" w:hAnsi="SassoonPrimary"/>
        </w:rPr>
        <w:t xml:space="preserve">Children in Y2 are </w:t>
      </w:r>
      <w:r w:rsidR="0083142C">
        <w:rPr>
          <w:rFonts w:ascii="SassoonPrimary" w:hAnsi="SassoonPrimary"/>
        </w:rPr>
        <w:t xml:space="preserve">expected to be able to answer </w:t>
      </w:r>
      <w:r w:rsidR="00A13704">
        <w:rPr>
          <w:rFonts w:ascii="SassoonPrimary" w:hAnsi="SassoonPrimary"/>
        </w:rPr>
        <w:t xml:space="preserve">questions about the </w:t>
      </w:r>
      <w:r w:rsidR="001A0F8F" w:rsidRPr="00A13704">
        <w:rPr>
          <w:rFonts w:ascii="SassoonPrimary" w:hAnsi="SassoonPrimary"/>
        </w:rPr>
        <w:t>2, 5- and 10-times tables</w:t>
      </w:r>
      <w:r w:rsidR="00A13704" w:rsidRPr="00A13704">
        <w:rPr>
          <w:rFonts w:ascii="SassoonPrimary" w:hAnsi="SassoonPrimary"/>
        </w:rPr>
        <w:t xml:space="preserve">. </w:t>
      </w:r>
      <w:r w:rsidR="00A13704">
        <w:rPr>
          <w:rFonts w:ascii="SassoonPrimary" w:hAnsi="SassoonPrimary"/>
        </w:rPr>
        <w:t xml:space="preserve">Numbots can also be accessed to ensure </w:t>
      </w:r>
      <w:r w:rsidR="00F44FEE">
        <w:rPr>
          <w:rFonts w:ascii="SassoonPrimary" w:hAnsi="SassoonPrimary"/>
        </w:rPr>
        <w:t xml:space="preserve">children are confident in their number bond knowledge. </w:t>
      </w:r>
    </w:p>
    <w:p w14:paraId="7C07C822" w14:textId="77777777" w:rsidR="00B31650" w:rsidRDefault="00B31650" w:rsidP="006D5359">
      <w:pPr>
        <w:spacing w:after="0"/>
        <w:ind w:left="14" w:right="4"/>
        <w:rPr>
          <w:rFonts w:ascii="SassoonPrimary" w:hAnsi="SassoonPrimary"/>
        </w:rPr>
      </w:pPr>
    </w:p>
    <w:p w14:paraId="7A2E1A86" w14:textId="6036BB58" w:rsidR="0096609B" w:rsidRDefault="00F7357C" w:rsidP="00A14F30">
      <w:pPr>
        <w:spacing w:after="0"/>
        <w:ind w:left="14" w:right="4"/>
        <w:jc w:val="center"/>
        <w:rPr>
          <w:rFonts w:ascii="SassoonPrimary" w:hAnsi="SassoonPrimary"/>
        </w:rPr>
      </w:pPr>
      <w:r>
        <w:rPr>
          <w:rFonts w:ascii="SassoonPrimary" w:hAnsi="SassoonPrimary"/>
        </w:rPr>
        <w:t>This half term’s home</w:t>
      </w:r>
      <w:r w:rsidR="00DC576A" w:rsidRPr="00B31650">
        <w:rPr>
          <w:rFonts w:ascii="SassoonPrimary" w:hAnsi="SassoonPrimary"/>
        </w:rPr>
        <w:t xml:space="preserve"> learning menu </w:t>
      </w:r>
      <w:r w:rsidR="001725E3">
        <w:rPr>
          <w:rFonts w:ascii="SassoonPrimary" w:hAnsi="SassoonPrimary"/>
        </w:rPr>
        <w:t>is</w:t>
      </w:r>
      <w:r w:rsidR="00DC576A" w:rsidRPr="00B31650">
        <w:rPr>
          <w:rFonts w:ascii="SassoonPrimary" w:hAnsi="SassoonPrimary"/>
        </w:rPr>
        <w:t xml:space="preserve"> </w:t>
      </w:r>
      <w:r>
        <w:rPr>
          <w:rFonts w:ascii="SassoonPrimary" w:hAnsi="SassoonPrimary"/>
        </w:rPr>
        <w:t>attached, it</w:t>
      </w:r>
      <w:r w:rsidR="00DC576A" w:rsidRPr="00B31650">
        <w:rPr>
          <w:rFonts w:ascii="SassoonPrimary" w:hAnsi="SassoonPrimary"/>
        </w:rPr>
        <w:t xml:space="preserve"> provid</w:t>
      </w:r>
      <w:r>
        <w:rPr>
          <w:rFonts w:ascii="SassoonPrimary" w:hAnsi="SassoonPrimary"/>
        </w:rPr>
        <w:t>es</w:t>
      </w:r>
      <w:r w:rsidR="00DC576A" w:rsidRPr="00B31650">
        <w:rPr>
          <w:rFonts w:ascii="SassoonPrimary" w:hAnsi="SassoonPrimary"/>
        </w:rPr>
        <w:t xml:space="preserve"> your child with lots of different ideas to further their learning at home. We encourage pupils to complete at least one activity from </w:t>
      </w:r>
      <w:r w:rsidR="0096609B" w:rsidRPr="00B31650">
        <w:rPr>
          <w:rFonts w:ascii="SassoonPrimary" w:hAnsi="SassoonPrimary"/>
        </w:rPr>
        <w:t>the menu per half term. We will dedicate time at the end of the half term to share and celebrate any work completed from the menus.</w:t>
      </w:r>
      <w:r w:rsidR="001725E3">
        <w:rPr>
          <w:rFonts w:ascii="SassoonPrimary" w:hAnsi="SassoonPrimary"/>
        </w:rPr>
        <w:t xml:space="preserve"> We were delighted with the enthusiasm for these last half term for Science. We are </w:t>
      </w:r>
      <w:r w:rsidR="00CE6B5B">
        <w:rPr>
          <w:rFonts w:ascii="SassoonPrimary" w:hAnsi="SassoonPrimary"/>
        </w:rPr>
        <w:t xml:space="preserve">now </w:t>
      </w:r>
      <w:r w:rsidR="001725E3">
        <w:rPr>
          <w:rFonts w:ascii="SassoonPrimary" w:hAnsi="SassoonPrimary"/>
        </w:rPr>
        <w:t>excited to see what our</w:t>
      </w:r>
      <w:r w:rsidR="00BB34C6">
        <w:rPr>
          <w:rFonts w:ascii="SassoonPrimary" w:hAnsi="SassoonPrimary"/>
        </w:rPr>
        <w:t xml:space="preserve"> young Historians will produce. </w:t>
      </w:r>
      <w:r w:rsidRPr="00F7357C">
        <w:rPr>
          <mc:AlternateContent>
            <mc:Choice Requires="w16se">
              <w:rFonts w:ascii="SassoonPrimary" w:hAnsi="SassoonPrimary"/>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SassoonPrimary" w:hAnsi="SassoonPrimary"/>
        </w:rPr>
        <w:t>.</w:t>
      </w:r>
    </w:p>
    <w:p w14:paraId="10F6AB16" w14:textId="77777777" w:rsidR="006D5359" w:rsidRPr="00BB34C6" w:rsidRDefault="006D5359" w:rsidP="00A14F30">
      <w:pPr>
        <w:spacing w:after="0"/>
        <w:ind w:left="14" w:right="4"/>
        <w:jc w:val="center"/>
        <w:rPr>
          <w:rFonts w:ascii="SassoonPrimary" w:hAnsi="SassoonPrimary"/>
        </w:rPr>
      </w:pPr>
    </w:p>
    <w:p w14:paraId="343B2018" w14:textId="77777777" w:rsidR="006D5359" w:rsidRPr="006D5359" w:rsidRDefault="006D5359" w:rsidP="006D5359">
      <w:pPr>
        <w:spacing w:after="0"/>
        <w:ind w:left="14" w:right="4"/>
        <w:jc w:val="center"/>
        <w:rPr>
          <w:rFonts w:ascii="SassoonPrimary" w:hAnsi="SassoonPrimary"/>
        </w:rPr>
      </w:pPr>
      <w:r w:rsidRPr="006D5359">
        <w:rPr>
          <w:rFonts w:ascii="SassoonPrimary" w:hAnsi="SassoonPrimary"/>
        </w:rPr>
        <w:t>This half term, we are moving over to a new spelling scheme called 'Ready Steady Spell', which we know has great potential to help children develop excellent spelling skills. In these first 2-3 weeks, we won't be sending home lists of words for children to learn at home as we will be preparing to move over from the old to new spelling scheme. When we are ready to roll out the new scheme, we will send home more information about how you can support children with their spelling at home, as well as new lists of spellings for the children to learn at home for their weekly tests.</w:t>
      </w:r>
    </w:p>
    <w:p w14:paraId="192B0963" w14:textId="77777777" w:rsidR="006D5359" w:rsidRDefault="006D5359" w:rsidP="00A14F30">
      <w:pPr>
        <w:jc w:val="center"/>
        <w:rPr>
          <w:rFonts w:ascii="SassoonPrimary" w:eastAsiaTheme="minorHAnsi" w:hAnsi="SassoonPrimary" w:cstheme="minorBidi"/>
          <w:b/>
          <w:color w:val="auto"/>
          <w:u w:val="single"/>
          <w:lang w:eastAsia="en-US"/>
        </w:rPr>
      </w:pPr>
    </w:p>
    <w:p w14:paraId="55BC8A41" w14:textId="716DB7A4" w:rsidR="008C6F60" w:rsidRPr="008C6F60" w:rsidRDefault="00E4032A" w:rsidP="00A14F30">
      <w:pPr>
        <w:jc w:val="center"/>
        <w:rPr>
          <w:rFonts w:ascii="SassoonPrimary" w:eastAsiaTheme="minorHAnsi" w:hAnsi="SassoonPrimary" w:cstheme="minorBidi"/>
          <w:b/>
          <w:color w:val="auto"/>
          <w:u w:val="single"/>
          <w:lang w:eastAsia="en-US"/>
        </w:rPr>
      </w:pPr>
      <w:r>
        <w:rPr>
          <w:rFonts w:ascii="SassoonPrimary" w:eastAsiaTheme="minorHAnsi" w:hAnsi="SassoonPrimary" w:cstheme="minorBidi"/>
          <w:b/>
          <w:color w:val="auto"/>
          <w:u w:val="single"/>
          <w:lang w:eastAsia="en-US"/>
        </w:rPr>
        <w:t>Housekeeping</w:t>
      </w:r>
    </w:p>
    <w:p w14:paraId="456DEB66" w14:textId="3310964D" w:rsidR="00B31650" w:rsidRDefault="008C6F60" w:rsidP="00CD3CA8">
      <w:pPr>
        <w:pStyle w:val="ListParagraph"/>
        <w:numPr>
          <w:ilvl w:val="0"/>
          <w:numId w:val="2"/>
        </w:numPr>
        <w:jc w:val="center"/>
        <w:rPr>
          <w:rFonts w:ascii="SassoonPrimary" w:hAnsi="SassoonPrimary"/>
          <w:bCs/>
        </w:rPr>
      </w:pPr>
      <w:r w:rsidRPr="00E4032A">
        <w:rPr>
          <w:rFonts w:ascii="SassoonPrimary" w:hAnsi="SassoonPrimary"/>
          <w:bCs/>
        </w:rPr>
        <w:t xml:space="preserve">Please ensure that your child’s book bag </w:t>
      </w:r>
      <w:r w:rsidR="002D3711" w:rsidRPr="00E4032A">
        <w:rPr>
          <w:rFonts w:ascii="SassoonPrimary" w:hAnsi="SassoonPrimary"/>
          <w:bCs/>
        </w:rPr>
        <w:t>comes to school</w:t>
      </w:r>
      <w:r w:rsidRPr="00E4032A">
        <w:rPr>
          <w:rFonts w:ascii="SassoonPrimary" w:hAnsi="SassoonPrimary"/>
          <w:bCs/>
        </w:rPr>
        <w:t xml:space="preserve"> each day</w:t>
      </w:r>
      <w:r w:rsidR="00E4032A" w:rsidRPr="00E4032A">
        <w:rPr>
          <w:rFonts w:ascii="SassoonPrimary" w:hAnsi="SassoonPrimary"/>
          <w:bCs/>
        </w:rPr>
        <w:t xml:space="preserve">, with </w:t>
      </w:r>
      <w:r w:rsidR="002D3711" w:rsidRPr="00E4032A">
        <w:rPr>
          <w:rFonts w:ascii="SassoonPrimary" w:hAnsi="SassoonPrimary"/>
          <w:bCs/>
        </w:rPr>
        <w:t>their reading book and</w:t>
      </w:r>
      <w:r w:rsidR="00CE6B5B" w:rsidRPr="00E4032A">
        <w:rPr>
          <w:rFonts w:ascii="SassoonPrimary" w:hAnsi="SassoonPrimary"/>
          <w:bCs/>
        </w:rPr>
        <w:t xml:space="preserve"> home</w:t>
      </w:r>
      <w:r w:rsidR="002D3711" w:rsidRPr="00E4032A">
        <w:rPr>
          <w:rFonts w:ascii="SassoonPrimary" w:hAnsi="SassoonPrimary"/>
          <w:bCs/>
        </w:rPr>
        <w:t xml:space="preserve"> Learning Journa</w:t>
      </w:r>
      <w:r w:rsidR="00E4032A" w:rsidRPr="00E4032A">
        <w:rPr>
          <w:rFonts w:ascii="SassoonPrimary" w:hAnsi="SassoonPrimary"/>
          <w:bCs/>
        </w:rPr>
        <w:t>l</w:t>
      </w:r>
      <w:r w:rsidR="002D3711" w:rsidRPr="00E4032A">
        <w:rPr>
          <w:rFonts w:ascii="SassoonPrimary" w:hAnsi="SassoonPrimary"/>
          <w:bCs/>
        </w:rPr>
        <w:t>.</w:t>
      </w:r>
      <w:r w:rsidR="00E4032A" w:rsidRPr="00E4032A">
        <w:rPr>
          <w:rFonts w:ascii="SassoonPrimary" w:hAnsi="SassoonPrimary"/>
          <w:bCs/>
        </w:rPr>
        <w:t xml:space="preserve"> Polite reminder for one small, preferably named keyring on these please.</w:t>
      </w:r>
    </w:p>
    <w:p w14:paraId="32D54010" w14:textId="5009E049" w:rsidR="00DE4897" w:rsidRPr="00DE4897" w:rsidRDefault="00535105" w:rsidP="00DE4897">
      <w:pPr>
        <w:pStyle w:val="ListParagraph"/>
        <w:numPr>
          <w:ilvl w:val="0"/>
          <w:numId w:val="2"/>
        </w:numPr>
        <w:jc w:val="center"/>
        <w:rPr>
          <w:rFonts w:ascii="SassoonPrimary" w:hAnsi="SassoonPrimary"/>
          <w:bCs/>
        </w:rPr>
      </w:pPr>
      <w:r>
        <w:rPr>
          <w:rFonts w:ascii="SassoonPrimary" w:hAnsi="SassoonPrimary"/>
          <w:bCs/>
        </w:rPr>
        <w:t>As requested on the school newsletter</w:t>
      </w:r>
      <w:r w:rsidR="00B71E7B">
        <w:rPr>
          <w:rFonts w:ascii="SassoonPrimary" w:hAnsi="SassoonPrimary"/>
          <w:bCs/>
        </w:rPr>
        <w:t>,</w:t>
      </w:r>
      <w:r>
        <w:rPr>
          <w:rFonts w:ascii="SassoonPrimary" w:hAnsi="SassoonPrimary"/>
          <w:bCs/>
        </w:rPr>
        <w:t xml:space="preserve"> we </w:t>
      </w:r>
      <w:r w:rsidR="00B71E7B">
        <w:rPr>
          <w:rFonts w:ascii="SassoonPrimary" w:hAnsi="SassoonPrimary"/>
          <w:bCs/>
        </w:rPr>
        <w:t xml:space="preserve">ask that any water bottles and snack pots brought in aren’t too big. </w:t>
      </w:r>
      <w:r w:rsidR="00620970">
        <w:rPr>
          <w:rFonts w:ascii="SassoonPrimary" w:hAnsi="SassoonPrimary"/>
          <w:bCs/>
        </w:rPr>
        <w:t xml:space="preserve">The children have to keep these in </w:t>
      </w:r>
      <w:r w:rsidR="006E704C">
        <w:rPr>
          <w:rFonts w:ascii="SassoonPrimary" w:hAnsi="SassoonPrimary"/>
          <w:bCs/>
        </w:rPr>
        <w:t xml:space="preserve">shared </w:t>
      </w:r>
      <w:r w:rsidR="00620970">
        <w:rPr>
          <w:rFonts w:ascii="SassoonPrimary" w:hAnsi="SassoonPrimary"/>
          <w:bCs/>
        </w:rPr>
        <w:t>trays</w:t>
      </w:r>
      <w:r w:rsidR="00CD3CA8">
        <w:rPr>
          <w:rFonts w:ascii="SassoonPrimary" w:hAnsi="SassoonPrimary"/>
          <w:bCs/>
        </w:rPr>
        <w:t>,</w:t>
      </w:r>
      <w:r w:rsidR="00620970">
        <w:rPr>
          <w:rFonts w:ascii="SassoonPrimary" w:hAnsi="SassoonPrimary"/>
          <w:bCs/>
        </w:rPr>
        <w:t xml:space="preserve"> which are carried to the playground at breaktimes and larger items</w:t>
      </w:r>
      <w:r w:rsidR="006E704C">
        <w:rPr>
          <w:rFonts w:ascii="SassoonPrimary" w:hAnsi="SassoonPrimary"/>
          <w:bCs/>
        </w:rPr>
        <w:t xml:space="preserve"> make this tricky</w:t>
      </w:r>
      <w:r w:rsidR="00620970">
        <w:rPr>
          <w:rFonts w:ascii="SassoonPrimary" w:hAnsi="SassoonPrimary"/>
          <w:bCs/>
        </w:rPr>
        <w:t>.</w:t>
      </w:r>
    </w:p>
    <w:p w14:paraId="18273D68" w14:textId="45960814" w:rsidR="00CD3CA8" w:rsidRDefault="00CD3CA8" w:rsidP="00CD3CA8">
      <w:pPr>
        <w:pStyle w:val="ListParagraph"/>
        <w:numPr>
          <w:ilvl w:val="0"/>
          <w:numId w:val="2"/>
        </w:numPr>
        <w:jc w:val="center"/>
        <w:rPr>
          <w:rFonts w:ascii="SassoonPrimary" w:hAnsi="SassoonPrimary"/>
          <w:bCs/>
        </w:rPr>
      </w:pPr>
      <w:r>
        <w:rPr>
          <w:rFonts w:ascii="SassoonPrimary" w:hAnsi="SassoonPrimary"/>
          <w:bCs/>
        </w:rPr>
        <w:t>PE will continue to be on a Thursday afternoon.</w:t>
      </w:r>
    </w:p>
    <w:p w14:paraId="659A1573" w14:textId="77777777" w:rsidR="00876219" w:rsidRPr="00E4032A" w:rsidRDefault="00876219" w:rsidP="00876219">
      <w:pPr>
        <w:pStyle w:val="ListParagraph"/>
        <w:ind w:left="360"/>
        <w:rPr>
          <w:rFonts w:ascii="SassoonPrimary" w:hAnsi="SassoonPrimary"/>
          <w:bCs/>
        </w:rPr>
      </w:pPr>
    </w:p>
    <w:p w14:paraId="240F5EFF" w14:textId="77777777" w:rsidR="00876219" w:rsidRDefault="00A14F30" w:rsidP="00A14F30">
      <w:pPr>
        <w:spacing w:after="0"/>
        <w:ind w:right="4"/>
        <w:jc w:val="center"/>
        <w:rPr>
          <w:rFonts w:ascii="SassoonPrimary" w:hAnsi="SassoonPrimary"/>
        </w:rPr>
      </w:pPr>
      <w:r>
        <w:rPr>
          <w:rFonts w:ascii="SassoonPrimary" w:hAnsi="SassoonPrimary"/>
        </w:rPr>
        <w:t>Thank you as always for your continued support</w:t>
      </w:r>
      <w:r w:rsidR="00CD3CA8">
        <w:rPr>
          <w:rFonts w:ascii="SassoonPrimary" w:hAnsi="SassoonPrimary"/>
        </w:rPr>
        <w:t xml:space="preserve">, please do </w:t>
      </w:r>
      <w:r w:rsidR="00876219">
        <w:rPr>
          <w:rFonts w:ascii="SassoonPrimary" w:hAnsi="SassoonPrimary"/>
        </w:rPr>
        <w:t>g</w:t>
      </w:r>
      <w:r w:rsidR="00CD3CA8">
        <w:rPr>
          <w:rFonts w:ascii="SassoonPrimary" w:hAnsi="SassoonPrimary"/>
        </w:rPr>
        <w:t xml:space="preserve">et in touch if you have any </w:t>
      </w:r>
    </w:p>
    <w:p w14:paraId="6D1952F2" w14:textId="6335DA95" w:rsidR="00E47C08" w:rsidRDefault="00CD3CA8" w:rsidP="00A14F30">
      <w:pPr>
        <w:spacing w:after="0"/>
        <w:ind w:right="4"/>
        <w:jc w:val="center"/>
        <w:rPr>
          <w:rFonts w:ascii="SassoonPrimary" w:hAnsi="SassoonPrimary"/>
        </w:rPr>
      </w:pPr>
      <w:r>
        <w:rPr>
          <w:rFonts w:ascii="SassoonPrimary" w:hAnsi="SassoonPrimary"/>
        </w:rPr>
        <w:t xml:space="preserve">questions or </w:t>
      </w:r>
      <w:r w:rsidR="00876219">
        <w:rPr>
          <w:rFonts w:ascii="SassoonPrimary" w:hAnsi="SassoonPrimary"/>
        </w:rPr>
        <w:t xml:space="preserve">concerns. </w:t>
      </w:r>
      <w:r w:rsidR="00E47C08" w:rsidRPr="00B31650">
        <w:rPr>
          <w:rFonts w:ascii="SassoonPrimary" w:hAnsi="SassoonPrimary"/>
        </w:rPr>
        <w:t>Kind regards,</w:t>
      </w:r>
    </w:p>
    <w:p w14:paraId="2BEB0C3E" w14:textId="77777777" w:rsidR="00876219" w:rsidRDefault="00876219" w:rsidP="00A14F30">
      <w:pPr>
        <w:spacing w:after="0"/>
        <w:ind w:right="4"/>
        <w:jc w:val="center"/>
        <w:rPr>
          <w:rFonts w:ascii="SassoonPrimary" w:hAnsi="SassoonPrimary"/>
        </w:rPr>
      </w:pPr>
    </w:p>
    <w:p w14:paraId="7B51ACAF" w14:textId="3122F5C3" w:rsidR="0082041C" w:rsidRDefault="00535105" w:rsidP="00A14F30">
      <w:pPr>
        <w:spacing w:after="0"/>
        <w:ind w:right="4"/>
        <w:jc w:val="center"/>
        <w:rPr>
          <w:rFonts w:ascii="SassoonPrimary" w:hAnsi="SassoonPrimary"/>
        </w:rPr>
      </w:pPr>
      <w:r>
        <w:rPr>
          <w:rFonts w:ascii="SassoonPrimary" w:hAnsi="SassoonPrimary"/>
        </w:rPr>
        <w:t>M</w:t>
      </w:r>
      <w:r w:rsidR="00876219">
        <w:rPr>
          <w:rFonts w:ascii="SassoonPrimary" w:hAnsi="SassoonPrimary"/>
        </w:rPr>
        <w:t>r</w:t>
      </w:r>
      <w:r>
        <w:rPr>
          <w:rFonts w:ascii="SassoonPrimary" w:hAnsi="SassoonPrimary"/>
        </w:rPr>
        <w:t>s Hughes, Mrs Rogers and Mr Dawn</w:t>
      </w:r>
    </w:p>
    <w:p w14:paraId="652A1B6F" w14:textId="5B2FAF0F" w:rsidR="0063776C" w:rsidRPr="001A0F8F" w:rsidRDefault="0063776C" w:rsidP="00A14F30">
      <w:pPr>
        <w:spacing w:after="0"/>
        <w:ind w:right="4"/>
        <w:jc w:val="center"/>
        <w:rPr>
          <w:rFonts w:ascii="SassoonPrimary" w:hAnsi="SassoonPrimary"/>
          <w:sz w:val="24"/>
          <w:szCs w:val="24"/>
        </w:rPr>
      </w:pPr>
    </w:p>
    <w:p w14:paraId="230E6B43" w14:textId="6B31BDE1" w:rsidR="00DC576A" w:rsidRDefault="00A14F30" w:rsidP="00A14F30">
      <w:pPr>
        <w:spacing w:after="0"/>
        <w:ind w:right="2339"/>
        <w:jc w:val="center"/>
        <w:rPr>
          <w:rFonts w:ascii="SassoonPrimary" w:eastAsia="SassoonPrimary" w:hAnsi="SassoonPrimary" w:cs="SassoonPrimary"/>
          <w:i/>
          <w:sz w:val="18"/>
        </w:rPr>
      </w:pPr>
      <w:r>
        <w:rPr>
          <w:rFonts w:ascii="SassoonPrimary" w:eastAsia="SassoonPrimary" w:hAnsi="SassoonPrimary" w:cs="SassoonPrimary"/>
          <w:i/>
          <w:sz w:val="18"/>
        </w:rPr>
        <w:t xml:space="preserve">                                        </w:t>
      </w:r>
      <w:r w:rsidR="00447569" w:rsidRPr="00447569">
        <w:rPr>
          <w:rFonts w:ascii="SassoonPrimary" w:eastAsia="SassoonPrimary" w:hAnsi="SassoonPrimary" w:cs="SassoonPrimary"/>
          <w:i/>
          <w:sz w:val="18"/>
        </w:rPr>
        <w:t>Jesus said, ‘Come follow me, live your lives the way God wants you to.</w:t>
      </w:r>
      <w:r w:rsidR="001A0F8F">
        <w:rPr>
          <w:rFonts w:ascii="SassoonPrimary" w:eastAsia="SassoonPrimary" w:hAnsi="SassoonPrimary" w:cs="SassoonPrimary"/>
          <w:i/>
          <w:sz w:val="18"/>
        </w:rPr>
        <w:t>’</w:t>
      </w:r>
    </w:p>
    <w:p w14:paraId="477279BA" w14:textId="6AE2D097" w:rsidR="00A14F30" w:rsidRPr="00AA4AD2" w:rsidRDefault="00A14F30" w:rsidP="00AA4AD2">
      <w:pPr>
        <w:spacing w:after="0"/>
        <w:ind w:right="2339"/>
        <w:jc w:val="center"/>
        <w:rPr>
          <w:rFonts w:ascii="SassoonPrimary" w:eastAsia="SassoonPrimary" w:hAnsi="SassoonPrimary" w:cs="SassoonPrimary"/>
          <w:i/>
          <w:sz w:val="32"/>
        </w:rPr>
      </w:pPr>
      <w:r>
        <w:rPr>
          <w:rFonts w:ascii="SassoonPrimary" w:eastAsia="SassoonPrimary" w:hAnsi="SassoonPrimary" w:cs="SassoonPrimary"/>
          <w:i/>
          <w:sz w:val="32"/>
        </w:rPr>
        <w:lastRenderedPageBreak/>
        <w:t xml:space="preserve">                          </w:t>
      </w:r>
      <w:r w:rsidRPr="00A14F30">
        <w:rPr>
          <w:rFonts w:ascii="SassoonPrimary" w:eastAsia="SassoonPrimary" w:hAnsi="SassoonPrimary" w:cs="SassoonPrimary"/>
          <w:i/>
          <w:sz w:val="32"/>
        </w:rPr>
        <w:t>Year 2 Curriculum Map</w:t>
      </w:r>
    </w:p>
    <w:p w14:paraId="65D637DC" w14:textId="6629E543" w:rsidR="00A14F30" w:rsidRDefault="00A14F30" w:rsidP="001A0F8F">
      <w:pPr>
        <w:spacing w:after="0"/>
        <w:ind w:right="2339"/>
        <w:jc w:val="right"/>
        <w:rPr>
          <w:rFonts w:ascii="SassoonPrimary" w:eastAsia="SassoonPrimary" w:hAnsi="SassoonPrimary" w:cs="SassoonPrimary"/>
          <w:i/>
          <w:sz w:val="18"/>
        </w:rPr>
      </w:pPr>
    </w:p>
    <w:tbl>
      <w:tblPr>
        <w:tblStyle w:val="TableGrid"/>
        <w:tblW w:w="9520" w:type="dxa"/>
        <w:jc w:val="center"/>
        <w:tblLook w:val="04A0" w:firstRow="1" w:lastRow="0" w:firstColumn="1" w:lastColumn="0" w:noHBand="0" w:noVBand="1"/>
      </w:tblPr>
      <w:tblGrid>
        <w:gridCol w:w="3162"/>
        <w:gridCol w:w="2996"/>
        <w:gridCol w:w="3362"/>
      </w:tblGrid>
      <w:tr w:rsidR="00A14F30" w:rsidRPr="0010710A" w14:paraId="0FD9EE9E" w14:textId="77777777" w:rsidTr="0037538B">
        <w:trPr>
          <w:jc w:val="center"/>
        </w:trPr>
        <w:tc>
          <w:tcPr>
            <w:tcW w:w="3162" w:type="dxa"/>
          </w:tcPr>
          <w:p w14:paraId="20EC0ECC" w14:textId="77777777" w:rsidR="00A14F30" w:rsidRPr="0010710A" w:rsidRDefault="00A14F30" w:rsidP="0037538B">
            <w:pPr>
              <w:jc w:val="center"/>
              <w:rPr>
                <w:rFonts w:ascii="SassoonPrimary" w:hAnsi="SassoonPrimary"/>
                <w:b/>
                <w:u w:val="thick"/>
              </w:rPr>
            </w:pPr>
            <w:r w:rsidRPr="0010710A">
              <w:rPr>
                <w:rFonts w:ascii="SassoonPrimary" w:hAnsi="SassoonPrimary"/>
                <w:b/>
                <w:u w:val="thick"/>
              </w:rPr>
              <w:t>Maths</w:t>
            </w:r>
          </w:p>
          <w:p w14:paraId="1B0063C1" w14:textId="77777777" w:rsidR="00A14F30" w:rsidRPr="0010710A" w:rsidRDefault="00A14F30" w:rsidP="0037538B">
            <w:pPr>
              <w:jc w:val="center"/>
              <w:rPr>
                <w:rFonts w:ascii="SassoonPrimary" w:hAnsi="SassoonPrimary"/>
                <w:b/>
                <w:u w:val="thick"/>
              </w:rPr>
            </w:pPr>
          </w:p>
          <w:p w14:paraId="78FFAD10" w14:textId="77777777" w:rsidR="00A14F30" w:rsidRPr="0010710A" w:rsidRDefault="00A14F30" w:rsidP="0037538B">
            <w:pPr>
              <w:jc w:val="center"/>
              <w:rPr>
                <w:rFonts w:ascii="SassoonPrimary" w:hAnsi="SassoonPrimary"/>
              </w:rPr>
            </w:pPr>
            <w:r w:rsidRPr="0010710A">
              <w:rPr>
                <w:rFonts w:ascii="SassoonPrimary" w:hAnsi="SassoonPrimary"/>
              </w:rPr>
              <w:t>We will finish subtracting with renaming.  We will then learn about multiplications as equal groups and then learn the 2x and 5x tables so we can recall the multiplication facts quickly.  We will continue using Timetable Rock Stars to develop speedy recall of number facts.</w:t>
            </w:r>
          </w:p>
          <w:p w14:paraId="039F49BC" w14:textId="77777777" w:rsidR="00A14F30" w:rsidRPr="0010710A" w:rsidRDefault="00A14F30" w:rsidP="0037538B">
            <w:pPr>
              <w:jc w:val="center"/>
              <w:rPr>
                <w:rFonts w:ascii="SassoonPrimary" w:hAnsi="SassoonPrimary"/>
              </w:rPr>
            </w:pPr>
            <w:r w:rsidRPr="0010710A">
              <w:rPr>
                <w:rFonts w:ascii="SassoonPrimary" w:hAnsi="SassoonPrimary"/>
              </w:rPr>
              <w:t>Our class targets will be to recall number bonds to 10, 20 and 100 and to use these to help us solve mathematical problems.</w:t>
            </w:r>
          </w:p>
          <w:p w14:paraId="10DC5BC9" w14:textId="77777777" w:rsidR="00A14F30" w:rsidRPr="0010710A" w:rsidRDefault="00A14F30" w:rsidP="0037538B">
            <w:pPr>
              <w:rPr>
                <w:rFonts w:ascii="SassoonPrimary" w:hAnsi="SassoonPrimary"/>
              </w:rPr>
            </w:pPr>
          </w:p>
        </w:tc>
        <w:tc>
          <w:tcPr>
            <w:tcW w:w="2996" w:type="dxa"/>
          </w:tcPr>
          <w:p w14:paraId="70B9E11E" w14:textId="77777777" w:rsidR="00A14F30" w:rsidRPr="0010710A" w:rsidRDefault="00A14F30" w:rsidP="0037538B">
            <w:pPr>
              <w:jc w:val="center"/>
              <w:rPr>
                <w:rFonts w:ascii="SassoonPrimary" w:hAnsi="SassoonPrimary"/>
                <w:b/>
                <w:u w:val="thick"/>
              </w:rPr>
            </w:pPr>
            <w:r w:rsidRPr="0010710A">
              <w:rPr>
                <w:rFonts w:ascii="SassoonPrimary" w:hAnsi="SassoonPrimary"/>
                <w:b/>
                <w:u w:val="thick"/>
              </w:rPr>
              <w:t>English/RWI</w:t>
            </w:r>
          </w:p>
          <w:p w14:paraId="25FE3775" w14:textId="77777777" w:rsidR="00A14F30" w:rsidRPr="0010710A" w:rsidRDefault="00A14F30" w:rsidP="0037538B">
            <w:pPr>
              <w:jc w:val="center"/>
              <w:rPr>
                <w:rFonts w:ascii="SassoonPrimary" w:hAnsi="SassoonPrimary"/>
              </w:rPr>
            </w:pPr>
          </w:p>
          <w:p w14:paraId="24A24B36" w14:textId="77777777" w:rsidR="00A14F30" w:rsidRPr="0010710A" w:rsidRDefault="00A14F30" w:rsidP="0037538B">
            <w:pPr>
              <w:jc w:val="center"/>
              <w:rPr>
                <w:rFonts w:ascii="SassoonPrimary" w:hAnsi="SassoonPrimary"/>
              </w:rPr>
            </w:pPr>
            <w:r w:rsidRPr="0010710A">
              <w:rPr>
                <w:rFonts w:ascii="SassoonPrimary" w:hAnsi="SassoonPrimary"/>
              </w:rPr>
              <w:t>This term we will be studying the captivating and enchanting picture book ‘The Night Gardener’.  The children will be immersing themselves in the text and analysing the language features used by the author.  The children will then plan and write their own setting narrative and diary.</w:t>
            </w:r>
          </w:p>
          <w:p w14:paraId="012C29F1" w14:textId="77777777" w:rsidR="00A14F30" w:rsidRPr="0010710A" w:rsidRDefault="00A14F30" w:rsidP="0037538B">
            <w:pPr>
              <w:jc w:val="center"/>
              <w:rPr>
                <w:rFonts w:ascii="SassoonPrimary" w:hAnsi="SassoonPrimary"/>
              </w:rPr>
            </w:pPr>
          </w:p>
          <w:p w14:paraId="1651B56E" w14:textId="2FCE77FE" w:rsidR="00A14F30" w:rsidRPr="0010710A" w:rsidRDefault="00A14F30" w:rsidP="0037538B">
            <w:pPr>
              <w:jc w:val="center"/>
              <w:rPr>
                <w:rFonts w:ascii="SassoonPrimary" w:hAnsi="SassoonPrimary"/>
              </w:rPr>
            </w:pPr>
            <w:r w:rsidRPr="0010710A">
              <w:rPr>
                <w:rFonts w:ascii="SassoonPrimary" w:hAnsi="SassoonPrimary"/>
              </w:rPr>
              <w:t>RWI session will continue for a number of pupils</w:t>
            </w:r>
            <w:r w:rsidR="00D22FCE">
              <w:rPr>
                <w:rFonts w:ascii="SassoonPrimary" w:hAnsi="SassoonPrimary"/>
              </w:rPr>
              <w:t xml:space="preserve">, whilst </w:t>
            </w:r>
            <w:r w:rsidR="00A239A7">
              <w:rPr>
                <w:rFonts w:ascii="SassoonPrimary" w:hAnsi="SassoonPrimary"/>
              </w:rPr>
              <w:t xml:space="preserve">the rest of the class have a grammar of guided reading lesson. </w:t>
            </w:r>
          </w:p>
          <w:p w14:paraId="57A9FD40" w14:textId="77777777" w:rsidR="00A14F30" w:rsidRPr="0010710A" w:rsidRDefault="00A14F30" w:rsidP="0037538B">
            <w:pPr>
              <w:jc w:val="center"/>
              <w:rPr>
                <w:rFonts w:ascii="SassoonPrimary" w:hAnsi="SassoonPrimary"/>
              </w:rPr>
            </w:pPr>
          </w:p>
        </w:tc>
        <w:tc>
          <w:tcPr>
            <w:tcW w:w="3362" w:type="dxa"/>
          </w:tcPr>
          <w:p w14:paraId="196F1E47" w14:textId="77777777" w:rsidR="00B447EE" w:rsidRPr="0010710A" w:rsidRDefault="00B447EE" w:rsidP="00B447EE">
            <w:pPr>
              <w:jc w:val="center"/>
              <w:rPr>
                <w:rFonts w:ascii="SassoonPrimary" w:hAnsi="SassoonPrimary"/>
                <w:b/>
                <w:u w:val="thick"/>
              </w:rPr>
            </w:pPr>
            <w:r w:rsidRPr="0010710A">
              <w:rPr>
                <w:rFonts w:ascii="SassoonPrimary" w:hAnsi="SassoonPrimary"/>
                <w:b/>
                <w:u w:val="thick"/>
              </w:rPr>
              <w:t>Science</w:t>
            </w:r>
          </w:p>
          <w:p w14:paraId="56E944C3" w14:textId="77777777" w:rsidR="00B447EE" w:rsidRPr="0010710A" w:rsidRDefault="00B447EE" w:rsidP="00B447EE">
            <w:pPr>
              <w:jc w:val="center"/>
              <w:rPr>
                <w:rFonts w:ascii="SassoonPrimary" w:hAnsi="SassoonPrimary"/>
                <w:b/>
                <w:u w:val="thick"/>
              </w:rPr>
            </w:pPr>
          </w:p>
          <w:p w14:paraId="4DFFC4CE" w14:textId="77777777" w:rsidR="00B447EE" w:rsidRPr="0010710A" w:rsidRDefault="00B447EE" w:rsidP="00B447EE">
            <w:pPr>
              <w:jc w:val="center"/>
              <w:rPr>
                <w:rFonts w:ascii="SassoonPrimary" w:hAnsi="SassoonPrimary"/>
              </w:rPr>
            </w:pPr>
            <w:r w:rsidRPr="0010710A">
              <w:rPr>
                <w:rFonts w:ascii="SassoonPrimary" w:hAnsi="SassoonPrimary"/>
              </w:rPr>
              <w:t>This half term we will learn about living things and their environment.  We will learn how to classify living things and will be studying different habitats.  We will also be learning about the food chain and will explore key vocabulary such as producers and consumers.</w:t>
            </w:r>
          </w:p>
          <w:p w14:paraId="5F16FC4D" w14:textId="0F56236F" w:rsidR="00A14F30" w:rsidRPr="0010710A" w:rsidRDefault="00A14F30" w:rsidP="0037538B">
            <w:pPr>
              <w:jc w:val="center"/>
              <w:rPr>
                <w:rFonts w:ascii="SassoonPrimary" w:hAnsi="SassoonPrimary"/>
              </w:rPr>
            </w:pPr>
          </w:p>
        </w:tc>
      </w:tr>
      <w:tr w:rsidR="00A14F30" w:rsidRPr="0010710A" w14:paraId="5AEE3193" w14:textId="77777777" w:rsidTr="0037538B">
        <w:trPr>
          <w:jc w:val="center"/>
        </w:trPr>
        <w:tc>
          <w:tcPr>
            <w:tcW w:w="3162" w:type="dxa"/>
          </w:tcPr>
          <w:p w14:paraId="36A3D24E" w14:textId="4165286F" w:rsidR="00A14F30" w:rsidRPr="0010710A" w:rsidRDefault="00DE4897" w:rsidP="0037538B">
            <w:pPr>
              <w:jc w:val="center"/>
              <w:rPr>
                <w:rFonts w:ascii="SassoonPrimary" w:hAnsi="SassoonPrimary"/>
                <w:b/>
                <w:u w:val="thick"/>
              </w:rPr>
            </w:pPr>
            <w:r>
              <w:rPr>
                <w:rFonts w:ascii="SassoonPrimary" w:hAnsi="SassoonPrimary"/>
                <w:b/>
                <w:u w:val="thick"/>
              </w:rPr>
              <w:t>Art</w:t>
            </w:r>
          </w:p>
          <w:p w14:paraId="45C7C8F0" w14:textId="77777777" w:rsidR="00A14F30" w:rsidRPr="0010710A" w:rsidRDefault="00A14F30" w:rsidP="0037538B">
            <w:pPr>
              <w:jc w:val="center"/>
              <w:rPr>
                <w:rFonts w:ascii="SassoonPrimary" w:hAnsi="SassoonPrimary"/>
                <w:b/>
                <w:u w:val="thick"/>
              </w:rPr>
            </w:pPr>
          </w:p>
          <w:p w14:paraId="38B0519B" w14:textId="799DB122" w:rsidR="00A14F30" w:rsidRPr="0010710A" w:rsidRDefault="00690CEC" w:rsidP="00DE4897">
            <w:pPr>
              <w:jc w:val="center"/>
              <w:rPr>
                <w:rFonts w:ascii="SassoonPrimary" w:hAnsi="SassoonPrimary"/>
              </w:rPr>
            </w:pPr>
            <w:r>
              <w:rPr>
                <w:rFonts w:ascii="SassoonPrimary" w:hAnsi="SassoonPrimary"/>
              </w:rPr>
              <w:t xml:space="preserve">We will be looking at colour and shape in art thi half term. Following on from our </w:t>
            </w:r>
            <w:r w:rsidR="004A3A2B">
              <w:rPr>
                <w:rFonts w:ascii="SassoonPrimary" w:hAnsi="SassoonPrimary"/>
              </w:rPr>
              <w:t>art day with Mr Corcoran last half term, we will continue to develop our use of colour, tints</w:t>
            </w:r>
            <w:r w:rsidR="000D2F0E">
              <w:rPr>
                <w:rFonts w:ascii="SassoonPrimary" w:hAnsi="SassoonPrimary"/>
              </w:rPr>
              <w:t xml:space="preserve">, shades and geometric prints. With a </w:t>
            </w:r>
            <w:r w:rsidR="00B447EE">
              <w:rPr>
                <w:rFonts w:ascii="SassoonPrimary" w:hAnsi="SassoonPrimary"/>
              </w:rPr>
              <w:t xml:space="preserve">focus on the artist </w:t>
            </w:r>
            <w:r w:rsidR="000D2F0E">
              <w:rPr>
                <w:rFonts w:ascii="SassoonPrimary" w:hAnsi="SassoonPrimary"/>
              </w:rPr>
              <w:t>Paul Klee</w:t>
            </w:r>
            <w:r w:rsidR="00B447EE">
              <w:rPr>
                <w:rFonts w:ascii="SassoonPrimary" w:hAnsi="SassoonPrimary"/>
              </w:rPr>
              <w:t>.</w:t>
            </w:r>
          </w:p>
        </w:tc>
        <w:tc>
          <w:tcPr>
            <w:tcW w:w="2996" w:type="dxa"/>
          </w:tcPr>
          <w:p w14:paraId="5F378A10" w14:textId="77777777" w:rsidR="00A14F30" w:rsidRPr="0010710A" w:rsidRDefault="00A14F30" w:rsidP="0037538B">
            <w:pPr>
              <w:jc w:val="center"/>
              <w:rPr>
                <w:rFonts w:ascii="SassoonPrimary" w:hAnsi="SassoonPrimary"/>
                <w:b/>
                <w:u w:val="thick"/>
              </w:rPr>
            </w:pPr>
            <w:r w:rsidRPr="0010710A">
              <w:rPr>
                <w:rFonts w:ascii="SassoonPrimary" w:hAnsi="SassoonPrimary"/>
                <w:b/>
                <w:u w:val="thick"/>
              </w:rPr>
              <w:t>History</w:t>
            </w:r>
          </w:p>
          <w:p w14:paraId="70B87116" w14:textId="7A9DDB2D" w:rsidR="00A14F30" w:rsidRPr="0010710A" w:rsidRDefault="00A14F30" w:rsidP="0037538B">
            <w:pPr>
              <w:pStyle w:val="NormalWeb"/>
              <w:jc w:val="center"/>
              <w:rPr>
                <w:rFonts w:ascii="SassoonPrimary" w:hAnsi="SassoonPrimary"/>
                <w:color w:val="000000"/>
                <w:sz w:val="22"/>
                <w:szCs w:val="22"/>
              </w:rPr>
            </w:pPr>
            <w:r w:rsidRPr="0010710A">
              <w:rPr>
                <w:rFonts w:ascii="SassoonPrimary" w:hAnsi="SassoonPrimary"/>
                <w:color w:val="000000"/>
                <w:sz w:val="22"/>
                <w:szCs w:val="22"/>
              </w:rPr>
              <w:t>In History, we will consider the growth of some of the first civilisations. We will learn about how the ancient Egyptians were able to farm, the importance of the River Nile and findings of archaeologists about life in ancient Egypt.</w:t>
            </w:r>
          </w:p>
          <w:p w14:paraId="6ED73AB2" w14:textId="77777777" w:rsidR="00A14F30" w:rsidRPr="0010710A" w:rsidRDefault="00A14F30" w:rsidP="0037538B">
            <w:pPr>
              <w:jc w:val="center"/>
              <w:rPr>
                <w:rFonts w:ascii="SassoonPrimary" w:hAnsi="SassoonPrimary"/>
                <w:b/>
                <w:u w:val="thick"/>
              </w:rPr>
            </w:pPr>
            <w:r w:rsidRPr="0010710A">
              <w:rPr>
                <w:rFonts w:ascii="SassoonPrimary" w:hAnsi="SassoonPrimary"/>
                <w:noProof/>
                <w:lang w:val="en-US"/>
              </w:rPr>
              <mc:AlternateContent>
                <mc:Choice Requires="wps">
                  <w:drawing>
                    <wp:anchor distT="0" distB="0" distL="114300" distR="114300" simplePos="0" relativeHeight="251661312" behindDoc="0" locked="0" layoutInCell="1" allowOverlap="1" wp14:anchorId="2CB6E09B" wp14:editId="7ED37305">
                      <wp:simplePos x="0" y="0"/>
                      <wp:positionH relativeFrom="column">
                        <wp:posOffset>188595</wp:posOffset>
                      </wp:positionH>
                      <wp:positionV relativeFrom="paragraph">
                        <wp:posOffset>17145</wp:posOffset>
                      </wp:positionV>
                      <wp:extent cx="1266190" cy="685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266190" cy="6858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865347" w14:textId="14EE52A6" w:rsidR="00A14F30" w:rsidRDefault="00B447EE" w:rsidP="00A14F30">
                                  <w:r>
                                    <w:rPr>
                                      <w:rFonts w:ascii="Helvetica" w:hAnsi="Helvetica" w:cs="Helvetica"/>
                                      <w:noProof/>
                                      <w:lang w:val="en-US"/>
                                    </w:rPr>
                                    <w:drawing>
                                      <wp:inline distT="0" distB="0" distL="0" distR="0" wp14:anchorId="15E5632E" wp14:editId="761A3959">
                                        <wp:extent cx="1083310" cy="701242"/>
                                        <wp:effectExtent l="0" t="0" r="2540" b="3810"/>
                                        <wp:docPr id="43" name="Picture 43" descr="A camel and pyramids in the de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camel and pyramids in the dese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3310" cy="70124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CB6E09B" id="_x0000_t202" coordsize="21600,21600" o:spt="202" path="m,l,21600r21600,l21600,xe">
                      <v:stroke joinstyle="miter"/>
                      <v:path gradientshapeok="t" o:connecttype="rect"/>
                    </v:shapetype>
                    <v:shape id="Text Box 6" o:spid="_x0000_s1026" type="#_x0000_t202" style="position:absolute;left:0;text-align:left;margin-left:14.85pt;margin-top:1.35pt;width:99.7pt;height:5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" filled="f" stroked="f">
                      <v:textbox>
                        <w:txbxContent>
                          <w:p w14:paraId="71865347" w14:textId="14EE52A6" w:rsidR="00A14F30" w:rsidRDefault="00B447EE" w:rsidP="00A14F30">
                            <w:r>
                              <w:rPr>
                                <w:rFonts w:ascii="Helvetica" w:hAnsi="Helvetica" w:cs="Helvetica"/>
                                <w:noProof/>
                                <w:lang w:val="en-US"/>
                              </w:rPr>
                              <w:drawing>
                                <wp:inline distT="0" distB="0" distL="0" distR="0" wp14:anchorId="15E5632E" wp14:editId="761A3959">
                                  <wp:extent cx="1083310" cy="701242"/>
                                  <wp:effectExtent l="0" t="0" r="2540" b="3810"/>
                                  <wp:docPr id="43" name="Picture 43" descr="A camel and pyramids in the de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camel and pyramids in the dese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3310" cy="701242"/>
                                          </a:xfrm>
                                          <a:prstGeom prst="rect">
                                            <a:avLst/>
                                          </a:prstGeom>
                                          <a:noFill/>
                                          <a:ln>
                                            <a:noFill/>
                                          </a:ln>
                                        </pic:spPr>
                                      </pic:pic>
                                    </a:graphicData>
                                  </a:graphic>
                                </wp:inline>
                              </w:drawing>
                            </w:r>
                          </w:p>
                        </w:txbxContent>
                      </v:textbox>
                      <w10:wrap type="square"/>
                    </v:shape>
                  </w:pict>
                </mc:Fallback>
              </mc:AlternateContent>
            </w:r>
          </w:p>
        </w:tc>
        <w:tc>
          <w:tcPr>
            <w:tcW w:w="3362" w:type="dxa"/>
          </w:tcPr>
          <w:p w14:paraId="2E47D9FA" w14:textId="77777777" w:rsidR="00B447EE" w:rsidRPr="0010710A" w:rsidRDefault="00B447EE" w:rsidP="00B447EE">
            <w:pPr>
              <w:jc w:val="center"/>
              <w:rPr>
                <w:rFonts w:ascii="SassoonPrimary" w:hAnsi="SassoonPrimary"/>
                <w:b/>
                <w:u w:val="thick"/>
              </w:rPr>
            </w:pPr>
            <w:r w:rsidRPr="0010710A">
              <w:rPr>
                <w:rFonts w:ascii="SassoonPrimary" w:hAnsi="SassoonPrimary"/>
                <w:b/>
                <w:u w:val="thick"/>
              </w:rPr>
              <w:t>RE</w:t>
            </w:r>
          </w:p>
          <w:p w14:paraId="16D7413B" w14:textId="6FB2AEC1" w:rsidR="00A14F30" w:rsidRPr="0010710A" w:rsidRDefault="00B447EE" w:rsidP="00B447EE">
            <w:pPr>
              <w:jc w:val="center"/>
              <w:rPr>
                <w:rFonts w:ascii="SassoonPrimary" w:hAnsi="SassoonPrimary"/>
              </w:rPr>
            </w:pPr>
            <w:r>
              <w:rPr>
                <w:rFonts w:ascii="Helvetica" w:hAnsi="Helvetica" w:cs="Helvetica"/>
                <w:noProof/>
                <w:lang w:val="en-US"/>
              </w:rPr>
              <w:drawing>
                <wp:anchor distT="0" distB="0" distL="114300" distR="114300" simplePos="0" relativeHeight="251666432" behindDoc="0" locked="0" layoutInCell="1" allowOverlap="1" wp14:anchorId="3B8CE5D8" wp14:editId="4514737A">
                  <wp:simplePos x="0" y="0"/>
                  <wp:positionH relativeFrom="margin">
                    <wp:posOffset>229235</wp:posOffset>
                  </wp:positionH>
                  <wp:positionV relativeFrom="margin">
                    <wp:posOffset>2038350</wp:posOffset>
                  </wp:positionV>
                  <wp:extent cx="1500505" cy="1136650"/>
                  <wp:effectExtent l="0" t="0" r="4445" b="6350"/>
                  <wp:wrapSquare wrapText="bothSides"/>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b="14357"/>
                          <a:stretch/>
                        </pic:blipFill>
                        <pic:spPr bwMode="auto">
                          <a:xfrm>
                            <a:off x="0" y="0"/>
                            <a:ext cx="1500505" cy="1136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0710A">
              <w:rPr>
                <w:rFonts w:ascii="SassoonPrimary" w:hAnsi="SassoonPrimary"/>
              </w:rPr>
              <w:t>We will be learning about Christmas.  We will consider and discuss why the birth of Jesus is such good news.  We will reflect on the impact of this event both in the past and present day.  We will learn about Christian beliefs and why we, as Christians, believe this news is so important and how it has impacted our lives</w:t>
            </w:r>
            <w:r>
              <w:rPr>
                <w:rFonts w:ascii="SassoonPrimary" w:hAnsi="SassoonPrimary"/>
              </w:rPr>
              <w:t>.</w:t>
            </w:r>
          </w:p>
        </w:tc>
      </w:tr>
      <w:tr w:rsidR="00A14F30" w:rsidRPr="0010710A" w14:paraId="4BA2A811" w14:textId="77777777" w:rsidTr="0037538B">
        <w:trPr>
          <w:jc w:val="center"/>
        </w:trPr>
        <w:tc>
          <w:tcPr>
            <w:tcW w:w="3162" w:type="dxa"/>
          </w:tcPr>
          <w:p w14:paraId="7EF0B6A1" w14:textId="77777777" w:rsidR="00A14F30" w:rsidRPr="0010710A" w:rsidRDefault="00A14F30" w:rsidP="0037538B">
            <w:pPr>
              <w:jc w:val="center"/>
              <w:rPr>
                <w:rFonts w:ascii="SassoonPrimary" w:hAnsi="SassoonPrimary"/>
                <w:b/>
                <w:u w:val="thick"/>
              </w:rPr>
            </w:pPr>
            <w:r w:rsidRPr="0010710A">
              <w:rPr>
                <w:rFonts w:ascii="SassoonPrimary" w:hAnsi="SassoonPrimary"/>
                <w:b/>
                <w:u w:val="thick"/>
              </w:rPr>
              <w:t>P.E.</w:t>
            </w:r>
          </w:p>
          <w:p w14:paraId="739B43B5" w14:textId="77777777" w:rsidR="00A14F30" w:rsidRPr="0010710A" w:rsidRDefault="00A14F30" w:rsidP="0037538B">
            <w:pPr>
              <w:jc w:val="center"/>
              <w:rPr>
                <w:rFonts w:ascii="SassoonPrimary" w:hAnsi="SassoonPrimary"/>
              </w:rPr>
            </w:pPr>
            <w:r w:rsidRPr="0010710A">
              <w:rPr>
                <w:rFonts w:ascii="SassoonPrimary" w:hAnsi="SassoonPrimary"/>
              </w:rPr>
              <w:t>Dance: Pirates</w:t>
            </w:r>
          </w:p>
          <w:p w14:paraId="26817576" w14:textId="624351A6" w:rsidR="00A14F30" w:rsidRPr="0010710A" w:rsidRDefault="00A14F30" w:rsidP="0037538B">
            <w:pPr>
              <w:jc w:val="center"/>
              <w:rPr>
                <w:rFonts w:ascii="SassoonPrimary" w:hAnsi="SassoonPrimary"/>
              </w:rPr>
            </w:pPr>
            <w:r w:rsidRPr="0010710A">
              <w:rPr>
                <w:rFonts w:ascii="SassoonPrimary" w:hAnsi="SassoonPrimary"/>
              </w:rPr>
              <w:t xml:space="preserve">This half term we will create and develop our own choreography for a dance entitled ‘Pirates’.  We will study different techniques and work collaboratively to create a series of movements that </w:t>
            </w:r>
            <w:r w:rsidR="00A701CF" w:rsidRPr="0010710A">
              <w:rPr>
                <w:rFonts w:ascii="SassoonPrimary" w:hAnsi="SassoonPrimary"/>
              </w:rPr>
              <w:t>complement</w:t>
            </w:r>
            <w:r w:rsidRPr="0010710A">
              <w:rPr>
                <w:rFonts w:ascii="SassoonPrimary" w:hAnsi="SassoonPrimary"/>
              </w:rPr>
              <w:t xml:space="preserve"> our chosen piece of music.</w:t>
            </w:r>
          </w:p>
          <w:p w14:paraId="4F83E956" w14:textId="77777777" w:rsidR="00A14F30" w:rsidRPr="0010710A" w:rsidRDefault="00A14F30" w:rsidP="0037538B">
            <w:pPr>
              <w:rPr>
                <w:rFonts w:ascii="SassoonPrimary" w:hAnsi="SassoonPrimary"/>
              </w:rPr>
            </w:pPr>
          </w:p>
        </w:tc>
        <w:tc>
          <w:tcPr>
            <w:tcW w:w="2996" w:type="dxa"/>
          </w:tcPr>
          <w:p w14:paraId="129B6E4C" w14:textId="77777777" w:rsidR="00A14F30" w:rsidRPr="0010710A" w:rsidRDefault="00A14F30" w:rsidP="0037538B">
            <w:pPr>
              <w:jc w:val="center"/>
              <w:rPr>
                <w:rFonts w:ascii="SassoonPrimary" w:hAnsi="SassoonPrimary"/>
                <w:b/>
                <w:u w:val="thick"/>
              </w:rPr>
            </w:pPr>
            <w:r w:rsidRPr="0010710A">
              <w:rPr>
                <w:rFonts w:ascii="SassoonPrimary" w:hAnsi="SassoonPrimary"/>
                <w:b/>
                <w:u w:val="thick"/>
              </w:rPr>
              <w:t>PHSE: HeartSmart</w:t>
            </w:r>
          </w:p>
          <w:p w14:paraId="6FE31C38" w14:textId="77777777" w:rsidR="00A14F30" w:rsidRPr="0010710A" w:rsidRDefault="00A14F30" w:rsidP="0037538B">
            <w:pPr>
              <w:jc w:val="center"/>
              <w:rPr>
                <w:rFonts w:ascii="SassoonPrimary" w:hAnsi="SassoonPrimary"/>
                <w:i/>
              </w:rPr>
            </w:pPr>
            <w:r w:rsidRPr="0010710A">
              <w:rPr>
                <w:rFonts w:ascii="SassoonPrimary" w:hAnsi="SassoonPrimary"/>
                <w:i/>
              </w:rPr>
              <w:t>‘Too Much Selfie isn’t Healthy’</w:t>
            </w:r>
          </w:p>
          <w:p w14:paraId="76BE7C8A" w14:textId="77777777" w:rsidR="00A14F30" w:rsidRPr="0010710A" w:rsidRDefault="00A14F30" w:rsidP="0037538B">
            <w:pPr>
              <w:jc w:val="center"/>
              <w:rPr>
                <w:rFonts w:ascii="SassoonPrimary" w:hAnsi="SassoonPrimary"/>
              </w:rPr>
            </w:pPr>
            <w:r w:rsidRPr="0010710A">
              <w:rPr>
                <w:rFonts w:ascii="SassoonPrimary" w:hAnsi="SassoonPrimary"/>
              </w:rPr>
              <w:t>We will explore the concept of self-awareness and how we act with and around others.  We will celebrate similarities and differences within our community and wider world.</w:t>
            </w:r>
          </w:p>
        </w:tc>
        <w:tc>
          <w:tcPr>
            <w:tcW w:w="3362" w:type="dxa"/>
          </w:tcPr>
          <w:p w14:paraId="785D940B" w14:textId="77777777" w:rsidR="00A14F30" w:rsidRDefault="00DE4897" w:rsidP="0037538B">
            <w:pPr>
              <w:jc w:val="center"/>
              <w:rPr>
                <w:rFonts w:ascii="SassoonPrimary" w:hAnsi="SassoonPrimary"/>
                <w:b/>
                <w:u w:val="thick"/>
              </w:rPr>
            </w:pPr>
            <w:r>
              <w:rPr>
                <w:rFonts w:ascii="SassoonPrimary" w:hAnsi="SassoonPrimary"/>
                <w:b/>
                <w:u w:val="thick"/>
              </w:rPr>
              <w:t>D&amp;T</w:t>
            </w:r>
          </w:p>
          <w:p w14:paraId="1F213FC7" w14:textId="77777777" w:rsidR="00DE4897" w:rsidRDefault="00DE4897" w:rsidP="0037538B">
            <w:pPr>
              <w:jc w:val="center"/>
              <w:rPr>
                <w:rFonts w:ascii="SassoonPrimary" w:hAnsi="SassoonPrimary"/>
                <w:b/>
                <w:u w:val="thick"/>
              </w:rPr>
            </w:pPr>
          </w:p>
          <w:p w14:paraId="532EF610" w14:textId="6D0E92B5" w:rsidR="00DE4897" w:rsidRPr="0010710A" w:rsidRDefault="00DE4897" w:rsidP="000338E7">
            <w:pPr>
              <w:jc w:val="center"/>
              <w:rPr>
                <w:rFonts w:ascii="SassoonPrimary" w:hAnsi="SassoonPrimary"/>
              </w:rPr>
            </w:pPr>
            <w:r w:rsidRPr="000338E7">
              <w:rPr>
                <w:rFonts w:ascii="SassoonPrimary" w:hAnsi="SassoonPrimary"/>
              </w:rPr>
              <w:t xml:space="preserve">We will be joined by Mrs O’Donnell this half term to </w:t>
            </w:r>
            <w:r w:rsidR="000338E7" w:rsidRPr="000338E7">
              <w:rPr>
                <w:rFonts w:ascii="SassoonPrimary" w:hAnsi="SassoonPrimary"/>
              </w:rPr>
              <w:t>design and build our own cars.</w:t>
            </w:r>
            <w:r w:rsidR="000338E7">
              <w:rPr>
                <w:rFonts w:ascii="SassoonPrimary" w:hAnsi="SassoonPrimary"/>
                <w:b/>
                <w:u w:val="thick"/>
              </w:rPr>
              <w:t xml:space="preserve"> </w:t>
            </w:r>
          </w:p>
        </w:tc>
      </w:tr>
    </w:tbl>
    <w:p w14:paraId="704D1C38" w14:textId="5F2B1067" w:rsidR="00A14F30" w:rsidRDefault="00A14F30" w:rsidP="001A0F8F">
      <w:pPr>
        <w:spacing w:after="0"/>
        <w:ind w:right="2339"/>
        <w:jc w:val="right"/>
        <w:rPr>
          <w:rFonts w:ascii="SassoonPrimary" w:eastAsia="SassoonPrimary" w:hAnsi="SassoonPrimary" w:cs="SassoonPrimary"/>
          <w:i/>
          <w:sz w:val="18"/>
        </w:rPr>
      </w:pPr>
    </w:p>
    <w:p w14:paraId="1221166A" w14:textId="1A658F91" w:rsidR="005A2B36" w:rsidRDefault="005A2B36" w:rsidP="001A0F8F">
      <w:pPr>
        <w:spacing w:after="0"/>
        <w:ind w:right="2339"/>
        <w:jc w:val="right"/>
        <w:rPr>
          <w:rFonts w:ascii="SassoonPrimary" w:eastAsia="SassoonPrimary" w:hAnsi="SassoonPrimary" w:cs="SassoonPrimary"/>
          <w:i/>
          <w:sz w:val="18"/>
        </w:rPr>
      </w:pPr>
    </w:p>
    <w:p w14:paraId="454163D9" w14:textId="78A0622E" w:rsidR="005A2B36" w:rsidRDefault="005A2B36" w:rsidP="001A0F8F">
      <w:pPr>
        <w:spacing w:after="0"/>
        <w:ind w:right="2339"/>
        <w:jc w:val="right"/>
        <w:rPr>
          <w:rFonts w:ascii="SassoonPrimary" w:eastAsia="SassoonPrimary" w:hAnsi="SassoonPrimary" w:cs="SassoonPrimary"/>
          <w:i/>
          <w:sz w:val="18"/>
        </w:rPr>
      </w:pPr>
    </w:p>
    <w:p w14:paraId="253B4750" w14:textId="5A002F2F" w:rsidR="005A2B36" w:rsidRDefault="005A2B36" w:rsidP="00AB7402">
      <w:pPr>
        <w:ind w:left="-426" w:firstLine="426"/>
        <w:jc w:val="center"/>
        <w:rPr>
          <w:rFonts w:ascii="SassoonPrimary" w:hAnsi="SassoonPrimary"/>
          <w:color w:val="000090"/>
          <w:sz w:val="44"/>
          <w:szCs w:val="44"/>
          <w:u w:val="thick"/>
        </w:rPr>
      </w:pPr>
      <w:r w:rsidRPr="00B52DA8">
        <w:rPr>
          <w:rFonts w:ascii="SassoonPrimary" w:hAnsi="SassoonPrimary"/>
          <w:noProof/>
          <w:color w:val="000090"/>
          <w:sz w:val="44"/>
          <w:szCs w:val="44"/>
          <w:u w:val="thick"/>
          <w:lang w:val="en-US"/>
        </w:rPr>
        <w:lastRenderedPageBreak/>
        <mc:AlternateContent>
          <mc:Choice Requires="wps">
            <w:drawing>
              <wp:anchor distT="0" distB="0" distL="114300" distR="114300" simplePos="0" relativeHeight="251663360" behindDoc="0" locked="0" layoutInCell="1" allowOverlap="1" wp14:anchorId="17CFD08C" wp14:editId="1A8038A5">
                <wp:simplePos x="0" y="0"/>
                <wp:positionH relativeFrom="column">
                  <wp:posOffset>5257800</wp:posOffset>
                </wp:positionH>
                <wp:positionV relativeFrom="paragraph">
                  <wp:posOffset>-457200</wp:posOffset>
                </wp:positionV>
                <wp:extent cx="1371600" cy="11430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371600" cy="1143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6E32C546" w14:textId="77777777" w:rsidR="005A2B36" w:rsidRDefault="005A2B36" w:rsidP="005A2B36">
                            <w:r w:rsidRPr="00B52DA8">
                              <w:rPr>
                                <w:noProof/>
                                <w:lang w:val="en-US"/>
                              </w:rPr>
                              <w:drawing>
                                <wp:inline distT="0" distB="0" distL="0" distR="0" wp14:anchorId="6A94D9AA" wp14:editId="6B6F3B1A">
                                  <wp:extent cx="1074420" cy="859148"/>
                                  <wp:effectExtent l="76200" t="76200" r="144780" b="157480"/>
                                  <wp:docPr id="4" name="Picture 5" descr="C:\Users\user\Documents\My Dropbox\logo[1].jpg"/>
                                  <wp:cNvGraphicFramePr/>
                                  <a:graphic xmlns:a="http://schemas.openxmlformats.org/drawingml/2006/main">
                                    <a:graphicData uri="http://schemas.openxmlformats.org/drawingml/2006/picture">
                                      <pic:pic xmlns:pic="http://schemas.openxmlformats.org/drawingml/2006/picture">
                                        <pic:nvPicPr>
                                          <pic:cNvPr id="6" name="Picture 5" descr="C:\Users\user\Documents\My Dropbox\logo[1].jpg"/>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4420" cy="8591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FD08C" id="Text Box 2" o:spid="_x0000_s1027" type="#_x0000_t202" style="position:absolute;left:0;text-align:left;margin-left:414pt;margin-top:-36pt;width:108pt;height:9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" filled="f" stroked="f">
                <v:textbox>
                  <w:txbxContent>
                    <w:p w14:paraId="6E32C546" w14:textId="77777777" w:rsidR="005A2B36" w:rsidRDefault="005A2B36" w:rsidP="005A2B36">
                      <w:r w:rsidRPr="00B52DA8">
                        <w:rPr>
                          <w:noProof/>
                          <w:lang w:val="en-US"/>
                        </w:rPr>
                        <w:drawing>
                          <wp:inline distT="0" distB="0" distL="0" distR="0" wp14:anchorId="6A94D9AA" wp14:editId="6B6F3B1A">
                            <wp:extent cx="1074420" cy="859148"/>
                            <wp:effectExtent l="76200" t="76200" r="144780" b="157480"/>
                            <wp:docPr id="4" name="Picture 5" descr="C:\Users\user\Documents\My Dropbox\logo[1].jpg"/>
                            <wp:cNvGraphicFramePr/>
                            <a:graphic xmlns:a="http://schemas.openxmlformats.org/drawingml/2006/main">
                              <a:graphicData uri="http://schemas.openxmlformats.org/drawingml/2006/picture">
                                <pic:pic xmlns:pic="http://schemas.openxmlformats.org/drawingml/2006/picture">
                                  <pic:nvPicPr>
                                    <pic:cNvPr id="6" name="Picture 5" descr="C:\Users\user\Documents\My Dropbox\logo[1].jpg"/>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74420" cy="8591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w10:wrap type="square"/>
              </v:shape>
            </w:pict>
          </mc:Fallback>
        </mc:AlternateContent>
      </w:r>
      <w:r>
        <w:rPr>
          <w:rFonts w:ascii="SassoonPrimary" w:hAnsi="SassoonPrimary"/>
          <w:color w:val="000090"/>
          <w:sz w:val="44"/>
          <w:szCs w:val="44"/>
          <w:u w:val="thick"/>
        </w:rPr>
        <w:t xml:space="preserve">Year 2 History </w:t>
      </w:r>
      <w:r w:rsidRPr="00B52DA8">
        <w:rPr>
          <w:rFonts w:ascii="SassoonPrimary" w:hAnsi="SassoonPrimary"/>
          <w:color w:val="000090"/>
          <w:sz w:val="44"/>
          <w:szCs w:val="44"/>
          <w:u w:val="thick"/>
        </w:rPr>
        <w:t>Home Learning Menu</w:t>
      </w:r>
    </w:p>
    <w:p w14:paraId="6E2B8D12" w14:textId="77777777" w:rsidR="005A2B36" w:rsidRDefault="005A2B36" w:rsidP="00AB7402">
      <w:pPr>
        <w:ind w:left="-426"/>
        <w:jc w:val="center"/>
        <w:rPr>
          <w:rFonts w:ascii="SassoonPrimary" w:hAnsi="SassoonPrimary"/>
          <w:color w:val="000090"/>
          <w:sz w:val="44"/>
          <w:szCs w:val="44"/>
          <w:u w:val="thick"/>
        </w:rPr>
      </w:pPr>
      <w:r>
        <w:rPr>
          <w:rFonts w:ascii="SassoonPrimary" w:hAnsi="SassoonPrimary"/>
          <w:color w:val="000090"/>
          <w:sz w:val="44"/>
          <w:szCs w:val="44"/>
          <w:u w:val="thick"/>
        </w:rPr>
        <w:t>Autumn 2</w:t>
      </w:r>
    </w:p>
    <w:p w14:paraId="3BE3838F" w14:textId="223AE0BD" w:rsidR="005A2B36" w:rsidRDefault="005A2B36" w:rsidP="001A0F8F">
      <w:pPr>
        <w:spacing w:after="0"/>
        <w:ind w:right="2339"/>
        <w:jc w:val="right"/>
        <w:rPr>
          <w:rFonts w:ascii="SassoonPrimary" w:eastAsia="SassoonPrimary" w:hAnsi="SassoonPrimary" w:cs="SassoonPrimary"/>
          <w:i/>
          <w:sz w:val="18"/>
        </w:rPr>
      </w:pPr>
    </w:p>
    <w:tbl>
      <w:tblPr>
        <w:tblStyle w:val="TableGrid"/>
        <w:tblW w:w="8516" w:type="dxa"/>
        <w:tblInd w:w="966" w:type="dxa"/>
        <w:tblLook w:val="04A0" w:firstRow="1" w:lastRow="0" w:firstColumn="1" w:lastColumn="0" w:noHBand="0" w:noVBand="1"/>
      </w:tblPr>
      <w:tblGrid>
        <w:gridCol w:w="4258"/>
        <w:gridCol w:w="4258"/>
      </w:tblGrid>
      <w:tr w:rsidR="005A2B36" w14:paraId="0DF31112" w14:textId="77777777" w:rsidTr="005A2B36">
        <w:tc>
          <w:tcPr>
            <w:tcW w:w="4258" w:type="dxa"/>
          </w:tcPr>
          <w:p w14:paraId="5755CAA3" w14:textId="77777777" w:rsidR="005A2B36" w:rsidRPr="006760EE" w:rsidRDefault="005A2B36" w:rsidP="0037538B">
            <w:pPr>
              <w:jc w:val="center"/>
              <w:rPr>
                <w:rFonts w:ascii="SassoonPrimary" w:hAnsi="SassoonPrimary"/>
                <w:b/>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SassoonPrimary" w:hAnsi="SassoonPrimary"/>
                <w:b/>
                <w:sz w:val="36"/>
                <w:szCs w:val="36"/>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Get Creative</w:t>
            </w:r>
          </w:p>
          <w:p w14:paraId="114BB126" w14:textId="77777777" w:rsidR="005A2B36" w:rsidRDefault="005A2B36" w:rsidP="0037538B">
            <w:pPr>
              <w:rPr>
                <w:rFonts w:ascii="SassoonPrimary" w:eastAsia="SassoonPrimary" w:hAnsi="SassoonPrimary" w:cs="SassoonPrimary"/>
              </w:rPr>
            </w:pPr>
          </w:p>
          <w:p w14:paraId="1FD7C1CB" w14:textId="77777777" w:rsidR="005A2B36" w:rsidRDefault="005A2B36" w:rsidP="0037538B">
            <w:pPr>
              <w:rPr>
                <w:rFonts w:ascii="SassoonPrimary" w:eastAsia="SassoonPrimary" w:hAnsi="SassoonPrimary" w:cs="SassoonPrimary"/>
              </w:rPr>
            </w:pPr>
            <w:r w:rsidRPr="4E9938E5">
              <w:rPr>
                <w:rFonts w:ascii="SassoonPrimary" w:eastAsia="SassoonPrimary" w:hAnsi="SassoonPrimary" w:cs="SassoonPrimary"/>
              </w:rPr>
              <w:t>Can you be creative? Choose to learn about the River Nile, Pharaohs or Pyramids. Can you create some quality artwork or impressive 3d models to represent your learning? Take your time and write information to explain your work to others as if it is displayed in a museum or art gallery.</w:t>
            </w:r>
          </w:p>
          <w:p w14:paraId="33324B0F" w14:textId="77777777" w:rsidR="005A2B36" w:rsidRDefault="005A2B36" w:rsidP="0037538B"/>
          <w:p w14:paraId="2B764EC6" w14:textId="77777777" w:rsidR="005A2B36" w:rsidRDefault="005A2B36" w:rsidP="0037538B"/>
        </w:tc>
        <w:tc>
          <w:tcPr>
            <w:tcW w:w="4258" w:type="dxa"/>
          </w:tcPr>
          <w:p w14:paraId="74B8D0FA" w14:textId="77777777" w:rsidR="005A2B36" w:rsidRPr="005A2B36" w:rsidRDefault="005A2B36" w:rsidP="0037538B">
            <w:pPr>
              <w:jc w:val="center"/>
              <w:rPr>
                <w:rFonts w:ascii="SassoonPrimary" w:hAnsi="SassoonPrimary"/>
                <w:outline/>
                <w:color w:val="5B9BD5" w:themeColor="accent1"/>
                <w:sz w:val="36"/>
                <w:szCs w:val="36"/>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14:textFill>
                  <w14:noFill/>
                </w14:textFill>
              </w:rPr>
            </w:pPr>
            <w:r w:rsidRPr="005A2B36">
              <w:rPr>
                <w:rFonts w:ascii="SassoonPrimary" w:hAnsi="SassoonPrimary"/>
                <w:outline/>
                <w:color w:val="5B9BD5" w:themeColor="accent1"/>
                <w:sz w:val="36"/>
                <w:szCs w:val="36"/>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14:textFill>
                  <w14:noFill/>
                </w14:textFill>
              </w:rPr>
              <w:t>Oh, the places you’ll go!</w:t>
            </w:r>
          </w:p>
          <w:p w14:paraId="7135F8DC" w14:textId="77777777" w:rsidR="005A2B36" w:rsidRPr="00B52DA8" w:rsidRDefault="005A2B36" w:rsidP="0037538B">
            <w:pPr>
              <w:jc w:val="center"/>
              <w:rPr>
                <w:rFonts w:ascii="SassoonPrimary" w:hAnsi="SassoonPrimary"/>
                <w:i/>
                <w:iCs/>
                <w:color w:val="7F7F7F" w:themeColor="text1" w:themeTint="80"/>
              </w:rPr>
            </w:pPr>
            <w:r w:rsidRPr="701753BB">
              <w:rPr>
                <w:rFonts w:ascii="SassoonPrimary" w:hAnsi="SassoonPrimary"/>
                <w:i/>
                <w:iCs/>
                <w:color w:val="7F7F7F" w:themeColor="text1" w:themeTint="80"/>
              </w:rPr>
              <w:t>Can you visit the World Museum in Liverpool and journey through time while looking at the Ancient Egypt display?</w:t>
            </w:r>
          </w:p>
          <w:p w14:paraId="3E98FB72" w14:textId="77777777" w:rsidR="005A2B36" w:rsidRPr="00B52DA8" w:rsidRDefault="005A2B36" w:rsidP="0037538B">
            <w:pPr>
              <w:jc w:val="center"/>
              <w:rPr>
                <w:rFonts w:ascii="SassoonPrimary" w:eastAsia="SassoonPrimary" w:hAnsi="SassoonPrimary" w:cs="SassoonPrimary"/>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sidRPr="4E9938E5">
              <w:rPr>
                <w:rFonts w:ascii="SassoonPrimary" w:hAnsi="SassoonPrimary"/>
                <w:b/>
                <w:bCs/>
                <w:i/>
                <w:iCs/>
                <w:color w:val="000000" w:themeColor="text1"/>
              </w:rPr>
              <w:t xml:space="preserve"> “</w:t>
            </w:r>
            <w:r w:rsidRPr="4E9938E5">
              <w:rPr>
                <w:rFonts w:ascii="Arial" w:eastAsia="Arial" w:hAnsi="Arial" w:cs="Arial"/>
                <w:b/>
                <w:bCs/>
                <w:i/>
                <w:iCs/>
                <w:color w:val="000000" w:themeColor="text1"/>
                <w:sz w:val="20"/>
                <w:szCs w:val="20"/>
              </w:rPr>
              <w:t>Join us on a 5,000-year journey as we uncover the mysteries of ancient Egypt. Whether it’s exploring our mummy room, learning about hieroglyphs or reading spells from the Book of the Dead, discover what life was like in the ancient world.”</w:t>
            </w:r>
          </w:p>
        </w:tc>
      </w:tr>
      <w:tr w:rsidR="005A2B36" w14:paraId="76A6B168" w14:textId="77777777" w:rsidTr="005A2B36">
        <w:tc>
          <w:tcPr>
            <w:tcW w:w="4258" w:type="dxa"/>
          </w:tcPr>
          <w:p w14:paraId="40E28C0C" w14:textId="3951F7E8" w:rsidR="005A2B36" w:rsidRDefault="005A2B36" w:rsidP="0037538B">
            <w:pPr>
              <w:jc w:val="center"/>
              <w:rPr>
                <w:rFonts w:ascii="SassoonPrimary" w:hAnsi="SassoonPrimary"/>
                <w:color w:val="660066"/>
                <w:sz w:val="40"/>
                <w:szCs w:val="40"/>
              </w:rPr>
            </w:pPr>
            <w:r>
              <w:rPr>
                <w:rFonts w:ascii="SassoonPrimary" w:hAnsi="SassoonPrimary"/>
                <w:color w:val="660066"/>
                <w:sz w:val="40"/>
                <w:szCs w:val="40"/>
              </w:rPr>
              <w:t xml:space="preserve">Time to Teach </w:t>
            </w:r>
          </w:p>
          <w:p w14:paraId="18A0548D" w14:textId="77777777" w:rsidR="005A2B36" w:rsidRPr="0001576F" w:rsidRDefault="005A2B36" w:rsidP="0037538B">
            <w:pPr>
              <w:jc w:val="center"/>
              <w:rPr>
                <w:rFonts w:ascii="SassoonPrimary" w:hAnsi="SassoonPrimary"/>
                <w:color w:val="660066"/>
                <w:sz w:val="40"/>
                <w:szCs w:val="40"/>
              </w:rPr>
            </w:pPr>
          </w:p>
          <w:p w14:paraId="4E237E27" w14:textId="77777777" w:rsidR="005A2B36" w:rsidRDefault="005A2B36" w:rsidP="0037538B">
            <w:pPr>
              <w:jc w:val="center"/>
              <w:rPr>
                <w:rFonts w:ascii="SassoonPrimary" w:eastAsia="SassoonPrimary" w:hAnsi="SassoonPrimary" w:cs="SassoonPrimary"/>
              </w:rPr>
            </w:pPr>
            <w:r w:rsidRPr="4E9938E5">
              <w:rPr>
                <w:rFonts w:ascii="SassoonPrimary" w:eastAsia="SassoonPrimary" w:hAnsi="SassoonPrimary" w:cs="SassoonPrimary"/>
              </w:rPr>
              <w:t>Can you deliver a lesson to a member of your family all about hieroglyphics? Can you explain how and why they were used? Can you teach them how to write their name or some interesting words using a hieroglyphic alphabet? Can you set up a teaching display or working wall at home that you can continue adding to?</w:t>
            </w:r>
          </w:p>
          <w:p w14:paraId="42AB772F" w14:textId="77777777" w:rsidR="005A2B36" w:rsidRDefault="005A2B36" w:rsidP="0037538B">
            <w:pPr>
              <w:jc w:val="center"/>
            </w:pPr>
            <w:r>
              <w:rPr>
                <w:noProof/>
              </w:rPr>
              <w:drawing>
                <wp:inline distT="0" distB="0" distL="0" distR="0" wp14:anchorId="0DD00E85" wp14:editId="01C9BE2A">
                  <wp:extent cx="1653128" cy="1238250"/>
                  <wp:effectExtent l="0" t="0" r="0" b="0"/>
                  <wp:docPr id="816562738" name="Picture 816562738" descr="The Google Translate of Egyptian hieroglyphics is here | WIRED Middle 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653128" cy="1238250"/>
                          </a:xfrm>
                          <a:prstGeom prst="rect">
                            <a:avLst/>
                          </a:prstGeom>
                        </pic:spPr>
                      </pic:pic>
                    </a:graphicData>
                  </a:graphic>
                </wp:inline>
              </w:drawing>
            </w:r>
          </w:p>
        </w:tc>
        <w:tc>
          <w:tcPr>
            <w:tcW w:w="4258" w:type="dxa"/>
          </w:tcPr>
          <w:p w14:paraId="470817D2" w14:textId="49F4F5CF" w:rsidR="005A2B36" w:rsidRDefault="005A2B36" w:rsidP="0037538B">
            <w:pPr>
              <w:jc w:val="center"/>
              <w:rPr>
                <w:rFonts w:ascii="SassoonPrimary" w:hAnsi="SassoonPrimary"/>
                <w:color w:val="008000"/>
                <w:sz w:val="40"/>
                <w:szCs w:val="40"/>
              </w:rPr>
            </w:pPr>
            <w:r w:rsidRPr="3B4C0474">
              <w:rPr>
                <w:rFonts w:ascii="SassoonPrimary" w:hAnsi="SassoonPrimary"/>
                <w:color w:val="008000"/>
                <w:sz w:val="40"/>
                <w:szCs w:val="40"/>
              </w:rPr>
              <w:t>Reason to Research</w:t>
            </w:r>
          </w:p>
          <w:p w14:paraId="5586D2C6" w14:textId="77777777" w:rsidR="005A2B36" w:rsidRPr="006404F2" w:rsidRDefault="005A2B36" w:rsidP="0037538B">
            <w:pPr>
              <w:jc w:val="center"/>
              <w:rPr>
                <w:rFonts w:ascii="SassoonPrimary" w:hAnsi="SassoonPrimary"/>
                <w:color w:val="008000"/>
                <w:sz w:val="40"/>
                <w:szCs w:val="40"/>
              </w:rPr>
            </w:pPr>
          </w:p>
          <w:p w14:paraId="2AE8A014" w14:textId="77777777" w:rsidR="005A2B36" w:rsidRDefault="005A2B36" w:rsidP="0037538B">
            <w:pPr>
              <w:jc w:val="center"/>
              <w:rPr>
                <w:rFonts w:ascii="SassoonPrimary" w:hAnsi="SassoonPrimary"/>
                <w:i/>
                <w:iCs/>
                <w:color w:val="000000" w:themeColor="text1"/>
              </w:rPr>
            </w:pPr>
            <w:r w:rsidRPr="4E9938E5">
              <w:rPr>
                <w:rFonts w:ascii="SassoonPrimary" w:hAnsi="SassoonPrimary"/>
                <w:i/>
                <w:iCs/>
                <w:color w:val="000000" w:themeColor="text1"/>
              </w:rPr>
              <w:t>Can you do some research about Egypt? Can you locate it on a world map? What continent is it in? What is it famous for? What is the weather like? What traditional foods are eaten there? Try creating a report or detailed fact file showing key information?</w:t>
            </w:r>
          </w:p>
          <w:p w14:paraId="1C86B3A6" w14:textId="3050E832" w:rsidR="005A2B36" w:rsidRPr="00B52DA8" w:rsidRDefault="005A2B36" w:rsidP="0037538B">
            <w:pPr>
              <w:jc w:val="center"/>
            </w:pPr>
            <w:r>
              <w:rPr>
                <w:noProof/>
              </w:rPr>
              <w:drawing>
                <wp:inline distT="0" distB="0" distL="0" distR="0" wp14:anchorId="33910D6D" wp14:editId="5EBCE2F8">
                  <wp:extent cx="1426182" cy="1711418"/>
                  <wp:effectExtent l="0" t="0" r="0" b="0"/>
                  <wp:docPr id="101146763" name="Picture 101146763" descr="Arab republic egypt - map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426182" cy="1711418"/>
                          </a:xfrm>
                          <a:prstGeom prst="rect">
                            <a:avLst/>
                          </a:prstGeom>
                        </pic:spPr>
                      </pic:pic>
                    </a:graphicData>
                  </a:graphic>
                </wp:inline>
              </w:drawing>
            </w:r>
          </w:p>
        </w:tc>
      </w:tr>
      <w:tr w:rsidR="005A2B36" w14:paraId="622057AA" w14:textId="77777777" w:rsidTr="005A2B36">
        <w:tc>
          <w:tcPr>
            <w:tcW w:w="4258" w:type="dxa"/>
          </w:tcPr>
          <w:p w14:paraId="73F0D545" w14:textId="4409C4BE" w:rsidR="005A2B36" w:rsidRDefault="005A2B36" w:rsidP="0037538B">
            <w:pPr>
              <w:jc w:val="center"/>
              <w:rPr>
                <w:rFonts w:ascii="SassoonPrimary" w:hAnsi="SassoonPrimary"/>
                <w:color w:val="ED7D31" w:themeColor="accent2"/>
                <w:sz w:val="40"/>
                <w:szCs w:val="40"/>
              </w:rPr>
            </w:pPr>
            <w:r w:rsidRPr="3B4C0474">
              <w:rPr>
                <w:rFonts w:ascii="SassoonPrimary" w:hAnsi="SassoonPrimary"/>
                <w:color w:val="ED7D31" w:themeColor="accent2"/>
                <w:sz w:val="40"/>
                <w:szCs w:val="40"/>
              </w:rPr>
              <w:t>Ready to Report</w:t>
            </w:r>
          </w:p>
          <w:p w14:paraId="45CD8CB5" w14:textId="77777777" w:rsidR="005A2B36" w:rsidRPr="006404F2" w:rsidRDefault="005A2B36" w:rsidP="0037538B">
            <w:pPr>
              <w:jc w:val="center"/>
              <w:rPr>
                <w:rFonts w:ascii="SassoonPrimary" w:hAnsi="SassoonPrimary"/>
                <w:color w:val="ED7D31" w:themeColor="accent2"/>
                <w:sz w:val="40"/>
                <w:szCs w:val="40"/>
              </w:rPr>
            </w:pPr>
          </w:p>
          <w:p w14:paraId="6A1BDCDD" w14:textId="77777777" w:rsidR="005A2B36" w:rsidRDefault="005A2B36" w:rsidP="0037538B">
            <w:pPr>
              <w:jc w:val="center"/>
              <w:rPr>
                <w:rFonts w:ascii="SassoonPrimary" w:hAnsi="SassoonPrimary"/>
                <w:i/>
                <w:iCs/>
                <w:color w:val="000000" w:themeColor="text1"/>
              </w:rPr>
            </w:pPr>
            <w:r w:rsidRPr="4E9938E5">
              <w:rPr>
                <w:rFonts w:ascii="SassoonPrimary" w:hAnsi="SassoonPrimary"/>
                <w:i/>
                <w:iCs/>
                <w:color w:val="000000" w:themeColor="text1"/>
              </w:rPr>
              <w:t>Can you research the weather in Egypt then prepare and deliver a weather report? How is the climate different and the same to ours in the United Kingdom? Can you explain why this is? Showcase this in any way you prefer.</w:t>
            </w:r>
          </w:p>
          <w:p w14:paraId="7932A6E2" w14:textId="799BD3DE" w:rsidR="005A2B36" w:rsidRDefault="005A2B36" w:rsidP="0037538B">
            <w:pPr>
              <w:jc w:val="center"/>
              <w:rPr>
                <w:rFonts w:ascii="SassoonPrimary" w:hAnsi="SassoonPrimary"/>
                <w:i/>
                <w:iCs/>
                <w:color w:val="000000" w:themeColor="text1"/>
              </w:rPr>
            </w:pPr>
          </w:p>
        </w:tc>
        <w:tc>
          <w:tcPr>
            <w:tcW w:w="4258" w:type="dxa"/>
          </w:tcPr>
          <w:p w14:paraId="27391ED2" w14:textId="77777777" w:rsidR="005A2B36" w:rsidRPr="006404F2" w:rsidRDefault="005A2B36" w:rsidP="0037538B">
            <w:pPr>
              <w:jc w:val="center"/>
              <w:rPr>
                <w:rFonts w:ascii="SassoonPrimary" w:hAnsi="SassoonPrimary"/>
                <w:color w:val="2E74B5" w:themeColor="accent1" w:themeShade="BF"/>
                <w:sz w:val="36"/>
                <w:szCs w:val="36"/>
              </w:rPr>
            </w:pPr>
            <w:r w:rsidRPr="3B4C0474">
              <w:rPr>
                <w:rFonts w:ascii="SassoonPrimary" w:hAnsi="SassoonPrimary"/>
                <w:color w:val="2E74B5" w:themeColor="accent1" w:themeShade="BF"/>
                <w:sz w:val="36"/>
                <w:szCs w:val="36"/>
              </w:rPr>
              <w:t>Have it your own way!</w:t>
            </w:r>
          </w:p>
          <w:p w14:paraId="5560155C" w14:textId="77777777" w:rsidR="005A2B36" w:rsidRPr="00B52DA8" w:rsidRDefault="005A2B36" w:rsidP="0037538B">
            <w:pPr>
              <w:jc w:val="center"/>
              <w:rPr>
                <w:rFonts w:ascii="SassoonPrimary" w:hAnsi="SassoonPrimary"/>
                <w:i/>
                <w:iCs/>
                <w:color w:val="7F7F7F" w:themeColor="text1" w:themeTint="80"/>
              </w:rPr>
            </w:pPr>
            <w:r w:rsidRPr="3B4C0474">
              <w:rPr>
                <w:rFonts w:ascii="SassoonPrimary" w:hAnsi="SassoonPrimary"/>
                <w:i/>
                <w:iCs/>
                <w:color w:val="7F7F7F" w:themeColor="text1" w:themeTint="80"/>
              </w:rPr>
              <w:t xml:space="preserve">Or you can do it your own way! Explore this topic in any way you choose. Have fun and enjoy </w:t>
            </w:r>
            <w:r w:rsidRPr="3B4C0474">
              <w:rPr>
                <w:rFonts w:ascii="Segoe UI Emoji" w:eastAsia="Segoe UI Emoji" w:hAnsi="Segoe UI Emoji" w:cs="Segoe UI Emoji"/>
                <w:i/>
                <w:iCs/>
                <w:color w:val="7F7F7F" w:themeColor="text1" w:themeTint="80"/>
              </w:rPr>
              <w:t>😊</w:t>
            </w:r>
            <w:r w:rsidRPr="3B4C0474">
              <w:rPr>
                <w:rFonts w:ascii="SassoonPrimary" w:hAnsi="SassoonPrimary"/>
                <w:i/>
                <w:iCs/>
                <w:color w:val="7F7F7F" w:themeColor="text1" w:themeTint="80"/>
              </w:rPr>
              <w:t xml:space="preserve"> </w:t>
            </w:r>
          </w:p>
        </w:tc>
      </w:tr>
    </w:tbl>
    <w:p w14:paraId="47CC79B1" w14:textId="77777777" w:rsidR="005A2B36" w:rsidRDefault="005A2B36" w:rsidP="001A0F8F">
      <w:pPr>
        <w:spacing w:after="0"/>
        <w:ind w:right="2339"/>
        <w:jc w:val="right"/>
        <w:rPr>
          <w:rFonts w:ascii="SassoonPrimary" w:eastAsia="SassoonPrimary" w:hAnsi="SassoonPrimary" w:cs="SassoonPrimary"/>
          <w:i/>
          <w:sz w:val="18"/>
        </w:rPr>
      </w:pPr>
    </w:p>
    <w:p w14:paraId="102436BA" w14:textId="77777777" w:rsidR="00995227" w:rsidRDefault="00995227" w:rsidP="001A0F8F">
      <w:pPr>
        <w:spacing w:after="0"/>
        <w:ind w:right="2339"/>
        <w:jc w:val="right"/>
        <w:rPr>
          <w:rFonts w:ascii="SassoonPrimary" w:eastAsia="SassoonPrimary" w:hAnsi="SassoonPrimary" w:cs="SassoonPrimary"/>
          <w:i/>
          <w:sz w:val="18"/>
        </w:rPr>
      </w:pPr>
    </w:p>
    <w:p w14:paraId="5B9B5249" w14:textId="77777777" w:rsidR="00995227" w:rsidRDefault="00995227" w:rsidP="001A0F8F">
      <w:pPr>
        <w:spacing w:after="0"/>
        <w:ind w:right="2339"/>
        <w:jc w:val="right"/>
        <w:rPr>
          <w:rFonts w:ascii="SassoonPrimary" w:eastAsia="SassoonPrimary" w:hAnsi="SassoonPrimary" w:cs="SassoonPrimary"/>
          <w:i/>
          <w:sz w:val="18"/>
        </w:rPr>
      </w:pPr>
    </w:p>
    <w:p w14:paraId="6C1381C8" w14:textId="77777777" w:rsidR="00995227" w:rsidRPr="001A0F8F" w:rsidRDefault="00995227" w:rsidP="001A0F8F">
      <w:pPr>
        <w:spacing w:after="0"/>
        <w:ind w:right="2339"/>
        <w:jc w:val="right"/>
        <w:rPr>
          <w:rFonts w:ascii="SassoonPrimary" w:eastAsia="SassoonPrimary" w:hAnsi="SassoonPrimary" w:cs="SassoonPrimary"/>
          <w:i/>
          <w:sz w:val="18"/>
        </w:rPr>
      </w:pPr>
    </w:p>
    <w:sectPr w:rsidR="00995227" w:rsidRPr="001A0F8F" w:rsidSect="00D74E05">
      <w:pgSz w:w="11906" w:h="16838"/>
      <w:pgMar w:top="753" w:right="730" w:bottom="706" w:left="720" w:header="720" w:footer="720" w:gutter="0"/>
      <w:pgBorders w:offsetFrom="page">
        <w:top w:val="thinThickSmallGap" w:sz="24" w:space="24" w:color="7030A0"/>
        <w:left w:val="thinThickSmallGap" w:sz="24" w:space="24" w:color="7030A0"/>
        <w:bottom w:val="thickThinSmallGap" w:sz="24" w:space="24" w:color="7030A0"/>
        <w:right w:val="thickThinSmallGap" w:sz="24" w:space="24" w:color="7030A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9F4086" w14:textId="77777777" w:rsidR="00C315B7" w:rsidRDefault="00C315B7" w:rsidP="00152C56">
      <w:pPr>
        <w:spacing w:after="0" w:line="240" w:lineRule="auto"/>
      </w:pPr>
      <w:r>
        <w:separator/>
      </w:r>
    </w:p>
  </w:endnote>
  <w:endnote w:type="continuationSeparator" w:id="0">
    <w:p w14:paraId="69756457" w14:textId="77777777" w:rsidR="00C315B7" w:rsidRDefault="00C315B7" w:rsidP="00152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
    <w:panose1 w:val="020B0500000000000000"/>
    <w:charset w:val="00"/>
    <w:family w:val="swiss"/>
    <w:pitch w:val="variable"/>
    <w:sig w:usb0="00000003" w:usb1="00000000" w:usb2="00000000" w:usb3="00000000" w:csb0="00000001" w:csb1="00000000"/>
  </w:font>
  <w:font w:name="SassoonPrimaryType">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7A871F" w14:textId="77777777" w:rsidR="00C315B7" w:rsidRDefault="00C315B7" w:rsidP="00152C56">
      <w:pPr>
        <w:spacing w:after="0" w:line="240" w:lineRule="auto"/>
      </w:pPr>
      <w:r>
        <w:separator/>
      </w:r>
    </w:p>
  </w:footnote>
  <w:footnote w:type="continuationSeparator" w:id="0">
    <w:p w14:paraId="336441C8" w14:textId="77777777" w:rsidR="00C315B7" w:rsidRDefault="00C315B7" w:rsidP="00152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194313"/>
    <w:multiLevelType w:val="hybridMultilevel"/>
    <w:tmpl w:val="C9660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19370A"/>
    <w:multiLevelType w:val="hybridMultilevel"/>
    <w:tmpl w:val="1E088CC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8FB3452"/>
    <w:multiLevelType w:val="hybridMultilevel"/>
    <w:tmpl w:val="4524F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E74F9A"/>
    <w:multiLevelType w:val="hybridMultilevel"/>
    <w:tmpl w:val="3702B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52685F"/>
    <w:multiLevelType w:val="hybridMultilevel"/>
    <w:tmpl w:val="B8204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BA73CB"/>
    <w:multiLevelType w:val="hybridMultilevel"/>
    <w:tmpl w:val="C0143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8D2A70"/>
    <w:multiLevelType w:val="hybridMultilevel"/>
    <w:tmpl w:val="DF96FB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076879">
    <w:abstractNumId w:val="4"/>
  </w:num>
  <w:num w:numId="2" w16cid:durableId="498232147">
    <w:abstractNumId w:val="0"/>
  </w:num>
  <w:num w:numId="3" w16cid:durableId="643435029">
    <w:abstractNumId w:val="5"/>
  </w:num>
  <w:num w:numId="4" w16cid:durableId="1243565673">
    <w:abstractNumId w:val="1"/>
  </w:num>
  <w:num w:numId="5" w16cid:durableId="1598097063">
    <w:abstractNumId w:val="3"/>
  </w:num>
  <w:num w:numId="6" w16cid:durableId="1078211500">
    <w:abstractNumId w:val="2"/>
  </w:num>
  <w:num w:numId="7" w16cid:durableId="2757960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F79"/>
    <w:rsid w:val="000130A1"/>
    <w:rsid w:val="000338E7"/>
    <w:rsid w:val="00070923"/>
    <w:rsid w:val="000761AC"/>
    <w:rsid w:val="000857D6"/>
    <w:rsid w:val="000D2F0E"/>
    <w:rsid w:val="000E29BF"/>
    <w:rsid w:val="000E4AF4"/>
    <w:rsid w:val="000E5098"/>
    <w:rsid w:val="000F71FF"/>
    <w:rsid w:val="00101A17"/>
    <w:rsid w:val="00103662"/>
    <w:rsid w:val="00152C56"/>
    <w:rsid w:val="00161302"/>
    <w:rsid w:val="001725E3"/>
    <w:rsid w:val="00176F79"/>
    <w:rsid w:val="001819B2"/>
    <w:rsid w:val="001A0F8F"/>
    <w:rsid w:val="001B5641"/>
    <w:rsid w:val="001C2B0C"/>
    <w:rsid w:val="00254718"/>
    <w:rsid w:val="002A2700"/>
    <w:rsid w:val="002D3711"/>
    <w:rsid w:val="0032714A"/>
    <w:rsid w:val="003333DE"/>
    <w:rsid w:val="00387CD8"/>
    <w:rsid w:val="00397F7B"/>
    <w:rsid w:val="003A618A"/>
    <w:rsid w:val="003C5B88"/>
    <w:rsid w:val="00415F05"/>
    <w:rsid w:val="00425609"/>
    <w:rsid w:val="0042686D"/>
    <w:rsid w:val="00447569"/>
    <w:rsid w:val="004664AF"/>
    <w:rsid w:val="00466D04"/>
    <w:rsid w:val="004758BF"/>
    <w:rsid w:val="004A3A2B"/>
    <w:rsid w:val="004A45B5"/>
    <w:rsid w:val="00522395"/>
    <w:rsid w:val="00523F40"/>
    <w:rsid w:val="00535105"/>
    <w:rsid w:val="005A2B36"/>
    <w:rsid w:val="005C15F6"/>
    <w:rsid w:val="00620970"/>
    <w:rsid w:val="006308EA"/>
    <w:rsid w:val="0063776C"/>
    <w:rsid w:val="006601B4"/>
    <w:rsid w:val="00690CEC"/>
    <w:rsid w:val="006A3122"/>
    <w:rsid w:val="006B5ABB"/>
    <w:rsid w:val="006D5359"/>
    <w:rsid w:val="006E704C"/>
    <w:rsid w:val="00797BAD"/>
    <w:rsid w:val="007B5D48"/>
    <w:rsid w:val="007C0B07"/>
    <w:rsid w:val="007C221D"/>
    <w:rsid w:val="0082041C"/>
    <w:rsid w:val="00827595"/>
    <w:rsid w:val="0083142C"/>
    <w:rsid w:val="00861132"/>
    <w:rsid w:val="00876219"/>
    <w:rsid w:val="008940A3"/>
    <w:rsid w:val="008C6F60"/>
    <w:rsid w:val="00911EA4"/>
    <w:rsid w:val="00930C00"/>
    <w:rsid w:val="00932CD0"/>
    <w:rsid w:val="009418E0"/>
    <w:rsid w:val="00963D94"/>
    <w:rsid w:val="0096609B"/>
    <w:rsid w:val="00984ED8"/>
    <w:rsid w:val="009949B7"/>
    <w:rsid w:val="00995227"/>
    <w:rsid w:val="009E4CE0"/>
    <w:rsid w:val="00A02B4F"/>
    <w:rsid w:val="00A04357"/>
    <w:rsid w:val="00A13704"/>
    <w:rsid w:val="00A14F30"/>
    <w:rsid w:val="00A239A7"/>
    <w:rsid w:val="00A31345"/>
    <w:rsid w:val="00A4358E"/>
    <w:rsid w:val="00A701CF"/>
    <w:rsid w:val="00A7083F"/>
    <w:rsid w:val="00AA4AD2"/>
    <w:rsid w:val="00AB7402"/>
    <w:rsid w:val="00AC7250"/>
    <w:rsid w:val="00AF6F14"/>
    <w:rsid w:val="00B118BB"/>
    <w:rsid w:val="00B12668"/>
    <w:rsid w:val="00B31650"/>
    <w:rsid w:val="00B43DF9"/>
    <w:rsid w:val="00B447EE"/>
    <w:rsid w:val="00B45D69"/>
    <w:rsid w:val="00B71E7B"/>
    <w:rsid w:val="00B81F0C"/>
    <w:rsid w:val="00BA5ACF"/>
    <w:rsid w:val="00BB34C6"/>
    <w:rsid w:val="00C022F2"/>
    <w:rsid w:val="00C315B7"/>
    <w:rsid w:val="00C465BE"/>
    <w:rsid w:val="00C55491"/>
    <w:rsid w:val="00CA01B1"/>
    <w:rsid w:val="00CD3CA8"/>
    <w:rsid w:val="00CD7CBF"/>
    <w:rsid w:val="00CE62A2"/>
    <w:rsid w:val="00CE6B5B"/>
    <w:rsid w:val="00CF3381"/>
    <w:rsid w:val="00CF3F9B"/>
    <w:rsid w:val="00D22FCE"/>
    <w:rsid w:val="00D464B1"/>
    <w:rsid w:val="00D534DD"/>
    <w:rsid w:val="00D56D83"/>
    <w:rsid w:val="00D74E05"/>
    <w:rsid w:val="00D826E7"/>
    <w:rsid w:val="00D91D41"/>
    <w:rsid w:val="00DA0460"/>
    <w:rsid w:val="00DB7D2F"/>
    <w:rsid w:val="00DC576A"/>
    <w:rsid w:val="00DD609A"/>
    <w:rsid w:val="00DE4897"/>
    <w:rsid w:val="00DF09A0"/>
    <w:rsid w:val="00DF53CF"/>
    <w:rsid w:val="00E057EC"/>
    <w:rsid w:val="00E211F6"/>
    <w:rsid w:val="00E22A7B"/>
    <w:rsid w:val="00E3721D"/>
    <w:rsid w:val="00E4032A"/>
    <w:rsid w:val="00E47C08"/>
    <w:rsid w:val="00ED0648"/>
    <w:rsid w:val="00EF7814"/>
    <w:rsid w:val="00F31621"/>
    <w:rsid w:val="00F3555B"/>
    <w:rsid w:val="00F44FEE"/>
    <w:rsid w:val="00F543B6"/>
    <w:rsid w:val="00F7357C"/>
    <w:rsid w:val="00F906DE"/>
    <w:rsid w:val="00FB0C0A"/>
    <w:rsid w:val="00FC1061"/>
    <w:rsid w:val="00FC4A1C"/>
    <w:rsid w:val="00FD7E3D"/>
    <w:rsid w:val="724EA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86A7E"/>
  <w15:docId w15:val="{09FD9723-D956-4D62-B9D2-AD3CD7A8D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85"/>
      <w:ind w:left="9"/>
      <w:jc w:val="center"/>
      <w:outlineLvl w:val="0"/>
    </w:pPr>
    <w:rPr>
      <w:rFonts w:ascii="SassoonPrimary" w:eastAsia="SassoonPrimary" w:hAnsi="SassoonPrimary" w:cs="SassoonPrimary"/>
      <w:i/>
      <w:color w:val="000000"/>
      <w:sz w:val="36"/>
      <w:u w:val="single" w:color="000000"/>
    </w:rPr>
  </w:style>
  <w:style w:type="paragraph" w:styleId="Heading2">
    <w:name w:val="heading 2"/>
    <w:next w:val="Normal"/>
    <w:link w:val="Heading2Char"/>
    <w:uiPriority w:val="9"/>
    <w:unhideWhenUsed/>
    <w:qFormat/>
    <w:pPr>
      <w:keepNext/>
      <w:keepLines/>
      <w:spacing w:after="0"/>
      <w:ind w:left="10" w:right="75" w:hanging="10"/>
      <w:jc w:val="center"/>
      <w:outlineLvl w:val="1"/>
    </w:pPr>
    <w:rPr>
      <w:rFonts w:ascii="SassoonPrimaryType" w:eastAsia="SassoonPrimaryType" w:hAnsi="SassoonPrimaryType" w:cs="SassoonPrimaryType"/>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SassoonPrimaryType" w:eastAsia="SassoonPrimaryType" w:hAnsi="SassoonPrimaryType" w:cs="SassoonPrimaryType"/>
      <w:b/>
      <w:color w:val="000000"/>
      <w:sz w:val="24"/>
    </w:rPr>
  </w:style>
  <w:style w:type="character" w:customStyle="1" w:styleId="Heading1Char">
    <w:name w:val="Heading 1 Char"/>
    <w:link w:val="Heading1"/>
    <w:rPr>
      <w:rFonts w:ascii="SassoonPrimary" w:eastAsia="SassoonPrimary" w:hAnsi="SassoonPrimary" w:cs="SassoonPrimary"/>
      <w:i/>
      <w:color w:val="000000"/>
      <w:sz w:val="36"/>
      <w:u w:val="single" w:color="000000"/>
    </w:rPr>
  </w:style>
  <w:style w:type="table" w:styleId="TableGrid">
    <w:name w:val="Table Grid"/>
    <w:basedOn w:val="TableNormal"/>
    <w:uiPriority w:val="59"/>
    <w:rsid w:val="0010366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3662"/>
    <w:pPr>
      <w:autoSpaceDE w:val="0"/>
      <w:autoSpaceDN w:val="0"/>
      <w:adjustRightInd w:val="0"/>
      <w:spacing w:after="0" w:line="240" w:lineRule="auto"/>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2A2700"/>
    <w:pPr>
      <w:ind w:left="720"/>
      <w:contextualSpacing/>
    </w:pPr>
    <w:rPr>
      <w:rFonts w:asciiTheme="minorHAnsi" w:eastAsiaTheme="minorHAnsi" w:hAnsiTheme="minorHAnsi" w:cstheme="minorBidi"/>
      <w:color w:val="auto"/>
      <w:lang w:eastAsia="en-US"/>
    </w:rPr>
  </w:style>
  <w:style w:type="paragraph" w:styleId="NoSpacing">
    <w:name w:val="No Spacing"/>
    <w:uiPriority w:val="1"/>
    <w:qFormat/>
    <w:rsid w:val="00A02B4F"/>
    <w:pPr>
      <w:spacing w:after="0" w:line="240" w:lineRule="auto"/>
    </w:pPr>
    <w:rPr>
      <w:rFonts w:ascii="Calibri" w:eastAsia="Calibri" w:hAnsi="Calibri" w:cs="Calibri"/>
      <w:color w:val="000000"/>
    </w:rPr>
  </w:style>
  <w:style w:type="paragraph" w:styleId="Header">
    <w:name w:val="header"/>
    <w:basedOn w:val="Normal"/>
    <w:link w:val="HeaderChar"/>
    <w:uiPriority w:val="99"/>
    <w:unhideWhenUsed/>
    <w:rsid w:val="00152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C56"/>
    <w:rPr>
      <w:rFonts w:ascii="Calibri" w:eastAsia="Calibri" w:hAnsi="Calibri" w:cs="Calibri"/>
      <w:color w:val="000000"/>
    </w:rPr>
  </w:style>
  <w:style w:type="paragraph" w:styleId="Footer">
    <w:name w:val="footer"/>
    <w:basedOn w:val="Normal"/>
    <w:link w:val="FooterChar"/>
    <w:uiPriority w:val="99"/>
    <w:unhideWhenUsed/>
    <w:rsid w:val="00152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C56"/>
    <w:rPr>
      <w:rFonts w:ascii="Calibri" w:eastAsia="Calibri" w:hAnsi="Calibri" w:cs="Calibri"/>
      <w:color w:val="000000"/>
    </w:rPr>
  </w:style>
  <w:style w:type="paragraph" w:styleId="BalloonText">
    <w:name w:val="Balloon Text"/>
    <w:basedOn w:val="Normal"/>
    <w:link w:val="BalloonTextChar"/>
    <w:uiPriority w:val="99"/>
    <w:semiHidden/>
    <w:unhideWhenUsed/>
    <w:rsid w:val="00A435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58E"/>
    <w:rPr>
      <w:rFonts w:ascii="Segoe UI" w:eastAsia="Calibri" w:hAnsi="Segoe UI" w:cs="Segoe UI"/>
      <w:color w:val="000000"/>
      <w:sz w:val="18"/>
      <w:szCs w:val="18"/>
    </w:rPr>
  </w:style>
  <w:style w:type="paragraph" w:styleId="NormalWeb">
    <w:name w:val="Normal (Web)"/>
    <w:basedOn w:val="Normal"/>
    <w:uiPriority w:val="99"/>
    <w:semiHidden/>
    <w:unhideWhenUsed/>
    <w:rsid w:val="00A14F30"/>
    <w:pPr>
      <w:spacing w:before="100" w:beforeAutospacing="1" w:after="100" w:afterAutospacing="1" w:line="240" w:lineRule="auto"/>
    </w:pPr>
    <w:rPr>
      <w:rFonts w:ascii="Times" w:eastAsiaTheme="minorEastAsia" w:hAnsi="Times" w:cs="Times New Roman"/>
      <w:color w:val="auto"/>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215152">
      <w:bodyDiv w:val="1"/>
      <w:marLeft w:val="0"/>
      <w:marRight w:val="0"/>
      <w:marTop w:val="0"/>
      <w:marBottom w:val="0"/>
      <w:divBdr>
        <w:top w:val="none" w:sz="0" w:space="0" w:color="auto"/>
        <w:left w:val="none" w:sz="0" w:space="0" w:color="auto"/>
        <w:bottom w:val="none" w:sz="0" w:space="0" w:color="auto"/>
        <w:right w:val="none" w:sz="0" w:space="0" w:color="auto"/>
      </w:divBdr>
      <w:divsChild>
        <w:div w:id="1265918561">
          <w:marLeft w:val="0"/>
          <w:marRight w:val="0"/>
          <w:marTop w:val="0"/>
          <w:marBottom w:val="0"/>
          <w:divBdr>
            <w:top w:val="none" w:sz="0" w:space="0" w:color="auto"/>
            <w:left w:val="none" w:sz="0" w:space="0" w:color="auto"/>
            <w:bottom w:val="none" w:sz="0" w:space="0" w:color="auto"/>
            <w:right w:val="none" w:sz="0" w:space="0" w:color="auto"/>
          </w:divBdr>
        </w:div>
        <w:div w:id="1338998320">
          <w:marLeft w:val="0"/>
          <w:marRight w:val="0"/>
          <w:marTop w:val="0"/>
          <w:marBottom w:val="0"/>
          <w:divBdr>
            <w:top w:val="none" w:sz="0" w:space="0" w:color="auto"/>
            <w:left w:val="none" w:sz="0" w:space="0" w:color="auto"/>
            <w:bottom w:val="none" w:sz="0" w:space="0" w:color="auto"/>
            <w:right w:val="none" w:sz="0" w:space="0" w:color="auto"/>
          </w:divBdr>
        </w:div>
        <w:div w:id="530335893">
          <w:marLeft w:val="0"/>
          <w:marRight w:val="0"/>
          <w:marTop w:val="0"/>
          <w:marBottom w:val="0"/>
          <w:divBdr>
            <w:top w:val="none" w:sz="0" w:space="0" w:color="auto"/>
            <w:left w:val="none" w:sz="0" w:space="0" w:color="auto"/>
            <w:bottom w:val="none" w:sz="0" w:space="0" w:color="auto"/>
            <w:right w:val="none" w:sz="0" w:space="0" w:color="auto"/>
          </w:divBdr>
        </w:div>
        <w:div w:id="42188138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3BB6BE05070142B06B68FD46A0380E" ma:contentTypeVersion="13" ma:contentTypeDescription="Create a new document." ma:contentTypeScope="" ma:versionID="7f4b2a375b9a75004e3f734aa631fb18">
  <xsd:schema xmlns:xsd="http://www.w3.org/2001/XMLSchema" xmlns:xs="http://www.w3.org/2001/XMLSchema" xmlns:p="http://schemas.microsoft.com/office/2006/metadata/properties" xmlns:ns2="24430a46-fc4e-40aa-9f3d-231473861252" xmlns:ns3="fa6013d5-6914-4274-97c5-d0d3d2ef5e83" targetNamespace="http://schemas.microsoft.com/office/2006/metadata/properties" ma:root="true" ma:fieldsID="412f1cb11e6b817841e16afceb20d43f" ns2:_="" ns3:_="">
    <xsd:import namespace="24430a46-fc4e-40aa-9f3d-231473861252"/>
    <xsd:import namespace="fa6013d5-6914-4274-97c5-d0d3d2ef5e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30a46-fc4e-40aa-9f3d-231473861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6013d5-6914-4274-97c5-d0d3d2ef5e8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b969978-4c1d-4534-902a-e271aa42ea77}" ma:internalName="TaxCatchAll" ma:showField="CatchAllData" ma:web="fa6013d5-6914-4274-97c5-d0d3d2ef5e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430a46-fc4e-40aa-9f3d-231473861252">
      <Terms xmlns="http://schemas.microsoft.com/office/infopath/2007/PartnerControls"/>
    </lcf76f155ced4ddcb4097134ff3c332f>
    <TaxCatchAll xmlns="fa6013d5-6914-4274-97c5-d0d3d2ef5e8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07D1D-20E3-48B0-A35C-1B8CEA2536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30a46-fc4e-40aa-9f3d-231473861252"/>
    <ds:schemaRef ds:uri="fa6013d5-6914-4274-97c5-d0d3d2ef5e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9081EB-AC09-4CDA-A158-04D65986170F}">
  <ds:schemaRefs>
    <ds:schemaRef ds:uri="http://schemas.microsoft.com/sharepoint/v3/contenttype/forms"/>
  </ds:schemaRefs>
</ds:datastoreItem>
</file>

<file path=customXml/itemProps3.xml><?xml version="1.0" encoding="utf-8"?>
<ds:datastoreItem xmlns:ds="http://schemas.openxmlformats.org/officeDocument/2006/customXml" ds:itemID="{B9FAC756-6981-4058-919C-D9931CA3A94D}">
  <ds:schemaRefs>
    <ds:schemaRef ds:uri="http://schemas.openxmlformats.org/package/2006/metadata/core-properties"/>
    <ds:schemaRef ds:uri="http://schemas.microsoft.com/office/2006/documentManagement/types"/>
    <ds:schemaRef ds:uri="http://purl.org/dc/elements/1.1/"/>
    <ds:schemaRef ds:uri="http://purl.org/dc/dcmitype/"/>
    <ds:schemaRef ds:uri="http://schemas.microsoft.com/office/2006/metadata/properties"/>
    <ds:schemaRef ds:uri="fa6013d5-6914-4274-97c5-d0d3d2ef5e83"/>
    <ds:schemaRef ds:uri="http://schemas.microsoft.com/office/infopath/2007/PartnerControls"/>
    <ds:schemaRef ds:uri="24430a46-fc4e-40aa-9f3d-231473861252"/>
    <ds:schemaRef ds:uri="http://www.w3.org/XML/1998/namespace"/>
    <ds:schemaRef ds:uri="http://purl.org/dc/terms/"/>
  </ds:schemaRefs>
</ds:datastoreItem>
</file>

<file path=customXml/itemProps4.xml><?xml version="1.0" encoding="utf-8"?>
<ds:datastoreItem xmlns:ds="http://schemas.openxmlformats.org/officeDocument/2006/customXml" ds:itemID="{81AFA3D2-2BB5-49FB-8C6B-FA217B26D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1148</Words>
  <Characters>6546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St Thomas CE Primary School</Company>
  <LinksUpToDate>false</LinksUpToDate>
  <CharactersWithSpaces>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Rogers</dc:creator>
  <cp:keywords/>
  <cp:lastModifiedBy>Hollie Hughes</cp:lastModifiedBy>
  <cp:revision>2</cp:revision>
  <cp:lastPrinted>2023-11-03T12:44:00Z</cp:lastPrinted>
  <dcterms:created xsi:type="dcterms:W3CDTF">2024-11-12T16:56:00Z</dcterms:created>
  <dcterms:modified xsi:type="dcterms:W3CDTF">2024-11-12T16:56:00Z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0x0101000E3BB6BE05070142B06B68FD46A0380E</vt:lpwstr>
  </property>
  <property fmtid="{D5CDD505-2E9C-101B-9397-08002B2CF9AE}" pid="3" name="Order">
    <vt:r8>8595400</vt:r8>
  </property>
  <property fmtid="{D5CDD505-2E9C-101B-9397-08002B2CF9AE}" pid="4" name="MediaServiceImageTags">
    <vt:lpwstr/>
  </property>
</Properties>
</file>